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206 放射医学技术（师）考试大纲</w:t>
      </w:r>
    </w:p>
    <w:p>
      <w:pPr>
        <w:spacing w:before="3"/>
        <w:ind w:left="764" w:right="707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基础知识</w:t>
      </w:r>
    </w:p>
    <w:p>
      <w:pPr>
        <w:pStyle w:val="3"/>
        <w:spacing w:after="4"/>
        <w:ind w:right="698"/>
      </w:pPr>
      <w:r>
        <w:t>解剖生理、医用物理知识、放射线物理与防护、数字 X 线基础</w:t>
      </w:r>
    </w:p>
    <w:tbl>
      <w:tblPr>
        <w:tblStyle w:val="5"/>
        <w:tblW w:w="7382" w:type="dxa"/>
        <w:tblInd w:w="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562"/>
        <w:gridCol w:w="3365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17" w:type="dxa"/>
          </w:tcPr>
          <w:p>
            <w:pPr>
              <w:pStyle w:val="8"/>
              <w:tabs>
                <w:tab w:val="left" w:pos="712"/>
              </w:tabs>
              <w:spacing w:before="25"/>
              <w:ind w:left="290"/>
              <w:rPr>
                <w:b/>
                <w:sz w:val="21"/>
              </w:rPr>
            </w:pPr>
            <w:r>
              <w:rPr>
                <w:b/>
                <w:sz w:val="21"/>
              </w:rPr>
              <w:t>单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元</w:t>
            </w:r>
          </w:p>
        </w:tc>
        <w:tc>
          <w:tcPr>
            <w:tcW w:w="1562" w:type="dxa"/>
          </w:tcPr>
          <w:p>
            <w:pPr>
              <w:pStyle w:val="8"/>
              <w:tabs>
                <w:tab w:val="left" w:pos="885"/>
              </w:tabs>
              <w:spacing w:before="25"/>
              <w:ind w:left="463"/>
              <w:rPr>
                <w:b/>
                <w:sz w:val="21"/>
              </w:rPr>
            </w:pPr>
            <w:r>
              <w:rPr>
                <w:b/>
                <w:sz w:val="21"/>
              </w:rPr>
              <w:t>细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目</w:t>
            </w:r>
          </w:p>
        </w:tc>
        <w:tc>
          <w:tcPr>
            <w:tcW w:w="3365" w:type="dxa"/>
          </w:tcPr>
          <w:p>
            <w:pPr>
              <w:pStyle w:val="8"/>
              <w:tabs>
                <w:tab w:val="left" w:pos="434"/>
              </w:tabs>
              <w:spacing w:before="25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点</w:t>
            </w:r>
          </w:p>
        </w:tc>
        <w:tc>
          <w:tcPr>
            <w:tcW w:w="1238" w:type="dxa"/>
          </w:tcPr>
          <w:p>
            <w:pPr>
              <w:pStyle w:val="8"/>
              <w:spacing w:before="25"/>
              <w:ind w:left="179" w:right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17" w:type="dxa"/>
            <w:vMerge w:val="restart"/>
          </w:tcPr>
          <w:p>
            <w:pPr>
              <w:pStyle w:val="8"/>
              <w:spacing w:before="173" w:line="242" w:lineRule="auto"/>
              <w:ind w:left="107" w:right="41"/>
              <w:jc w:val="both"/>
              <w:rPr>
                <w:sz w:val="21"/>
              </w:rPr>
            </w:pPr>
            <w:r>
              <w:rPr>
                <w:sz w:val="21"/>
              </w:rPr>
              <w:t>一、人体解剖 学 与生理学</w:t>
            </w:r>
          </w:p>
        </w:tc>
        <w:tc>
          <w:tcPr>
            <w:tcW w:w="1562" w:type="dxa"/>
          </w:tcPr>
          <w:p>
            <w:pPr>
              <w:pStyle w:val="8"/>
              <w:spacing w:before="135"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1．人体解剖学基础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1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细胞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4" w:after="0" w:line="250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器官</w:t>
            </w:r>
          </w:p>
        </w:tc>
        <w:tc>
          <w:tcPr>
            <w:tcW w:w="1238" w:type="dxa"/>
          </w:tcPr>
          <w:p>
            <w:pPr>
              <w:pStyle w:val="8"/>
              <w:spacing w:before="1" w:line="242" w:lineRule="auto"/>
              <w:ind w:left="409" w:right="394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8"/>
              <w:spacing w:before="1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2"/>
              <w:ind w:left="108"/>
              <w:rPr>
                <w:sz w:val="21"/>
              </w:rPr>
            </w:pPr>
            <w:r>
              <w:rPr>
                <w:sz w:val="21"/>
              </w:rPr>
              <w:t>2．运动系统</w:t>
            </w:r>
          </w:p>
        </w:tc>
        <w:tc>
          <w:tcPr>
            <w:tcW w:w="3365" w:type="dxa"/>
            <w:vMerge w:val="restart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(1)骨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关节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骨骼肌</w:t>
            </w:r>
          </w:p>
          <w:p>
            <w:pPr>
              <w:pStyle w:val="8"/>
              <w:spacing w:before="1" w:line="270" w:lineRule="atLeast"/>
              <w:ind w:left="108" w:right="1456"/>
              <w:rPr>
                <w:sz w:val="21"/>
              </w:rPr>
            </w:pPr>
            <w:r>
              <w:rPr>
                <w:sz w:val="21"/>
              </w:rPr>
              <w:t>(4)颅骨及其连结(5)躯干骨及其连结</w:t>
            </w:r>
          </w:p>
          <w:p>
            <w:pPr>
              <w:pStyle w:val="8"/>
              <w:spacing w:before="2" w:line="270" w:lineRule="atLeast"/>
              <w:ind w:left="108" w:right="1456"/>
              <w:rPr>
                <w:sz w:val="21"/>
              </w:rPr>
            </w:pPr>
            <w:r>
              <w:rPr>
                <w:sz w:val="21"/>
              </w:rPr>
              <w:t>(6)上肢骨及其连结(7)下肢骨及其连结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1" w:line="251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1" w:line="270" w:lineRule="atLeast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2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/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3．呼吸系统</w:t>
            </w:r>
          </w:p>
        </w:tc>
        <w:tc>
          <w:tcPr>
            <w:tcW w:w="3365" w:type="dxa"/>
            <w:vMerge w:val="restart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27"/>
              </w:tabs>
              <w:spacing w:before="1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7"/>
              </w:tabs>
              <w:spacing w:before="2" w:after="0" w:line="251" w:lineRule="exact"/>
              <w:ind w:left="426" w:right="0" w:hanging="319"/>
              <w:jc w:val="left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  <w:p>
            <w:pPr>
              <w:pStyle w:val="8"/>
              <w:spacing w:before="1" w:line="270" w:lineRule="atLeast"/>
              <w:ind w:left="108" w:right="1667"/>
              <w:rPr>
                <w:sz w:val="21"/>
              </w:rPr>
            </w:pPr>
            <w:r>
              <w:rPr>
                <w:sz w:val="21"/>
              </w:rPr>
              <w:t>(3)气管、支气管(4)肺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胸膜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纵隔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(7)横膈</w:t>
            </w:r>
          </w:p>
        </w:tc>
        <w:tc>
          <w:tcPr>
            <w:tcW w:w="1238" w:type="dxa"/>
          </w:tcPr>
          <w:p>
            <w:pPr>
              <w:pStyle w:val="8"/>
              <w:spacing w:before="1"/>
              <w:ind w:left="40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1" w:lineRule="exact"/>
              <w:ind w:left="40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2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4．消化系统</w:t>
            </w:r>
          </w:p>
        </w:tc>
        <w:tc>
          <w:tcPr>
            <w:tcW w:w="3365" w:type="dxa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(1)口腔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食管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3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胃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小肠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4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大肠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2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  <w:p>
            <w:pPr>
              <w:pStyle w:val="8"/>
              <w:spacing w:before="1" w:line="270" w:lineRule="atLeast"/>
              <w:ind w:left="108" w:right="2087"/>
              <w:rPr>
                <w:sz w:val="21"/>
              </w:rPr>
            </w:pPr>
            <w:r>
              <w:rPr>
                <w:sz w:val="21"/>
              </w:rPr>
              <w:t>(8)肝外胆道(9)胰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(10)腹膜</w:t>
            </w:r>
          </w:p>
        </w:tc>
        <w:tc>
          <w:tcPr>
            <w:tcW w:w="1238" w:type="dxa"/>
            <w:vMerge w:val="restart"/>
            <w:tcBorders/>
          </w:tcPr>
          <w:p>
            <w:pPr>
              <w:pStyle w:val="8"/>
              <w:spacing w:before="1" w:line="251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200" w:right="182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8"/>
              <w:spacing w:before="3" w:line="242" w:lineRule="auto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1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1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1" w:line="270" w:lineRule="atLeast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2" w:line="250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38"/>
              <w:ind w:left="108"/>
              <w:rPr>
                <w:sz w:val="21"/>
              </w:rPr>
            </w:pPr>
            <w:r>
              <w:rPr>
                <w:sz w:val="21"/>
              </w:rPr>
              <w:t>5．脉管系统</w:t>
            </w:r>
          </w:p>
        </w:tc>
        <w:tc>
          <w:tcPr>
            <w:tcW w:w="3365" w:type="dxa"/>
            <w:tcBorders>
              <w:bottom w:val="nil"/>
            </w:tcBorders>
          </w:tcPr>
          <w:p>
            <w:pPr>
              <w:pStyle w:val="8"/>
              <w:spacing w:before="1" w:line="246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(1)心血管系统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8"/>
              <w:spacing w:before="1" w:line="246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>
            <w:pPr>
              <w:pStyle w:val="8"/>
              <w:spacing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(2)淋巴系统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8"/>
              <w:spacing w:line="248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掌熟练握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6．泌尿、生殖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3365" w:type="dxa"/>
            <w:tcBorders>
              <w:bottom w:val="nil"/>
            </w:tcBorders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(1)泌尿系统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8"/>
              <w:spacing w:before="1" w:line="251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 w:val="continue"/>
            <w:tcBorders/>
          </w:tcPr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(2)生殖系统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8"/>
              <w:spacing w:before="2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7．神经系统</w:t>
            </w:r>
          </w:p>
        </w:tc>
        <w:tc>
          <w:tcPr>
            <w:tcW w:w="3365" w:type="dxa"/>
            <w:vMerge w:val="restart"/>
          </w:tcPr>
          <w:p>
            <w:pPr>
              <w:pStyle w:val="8"/>
              <w:spacing w:before="3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(1)中枢神经系统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(2)周围神经系统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3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1" w:line="252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2"/>
              <w:ind w:left="38"/>
              <w:rPr>
                <w:sz w:val="21"/>
              </w:rPr>
            </w:pPr>
            <w:r>
              <w:rPr>
                <w:sz w:val="21"/>
              </w:rPr>
              <w:t>8．内分泌系统</w:t>
            </w:r>
          </w:p>
        </w:tc>
        <w:tc>
          <w:tcPr>
            <w:tcW w:w="3365" w:type="dxa"/>
            <w:vMerge w:val="restart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(1)甲状腺和甲状旁腺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肾上腺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垂体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松果体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427"/>
              </w:tabs>
              <w:spacing w:before="3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胰岛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427"/>
              </w:tabs>
              <w:spacing w:before="2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胸腺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(7)生殖腺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1" w:line="251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1" w:line="270" w:lineRule="atLeast"/>
              <w:ind w:left="409" w:right="394"/>
              <w:jc w:val="both"/>
              <w:rPr>
                <w:sz w:val="21"/>
              </w:rPr>
            </w:pPr>
            <w:r>
              <w:rPr>
                <w:sz w:val="21"/>
              </w:rPr>
              <w:t>掌握掌握了解</w:t>
            </w:r>
          </w:p>
          <w:p>
            <w:pPr>
              <w:pStyle w:val="8"/>
              <w:spacing w:before="2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6"/>
              <w:rPr>
                <w:sz w:val="23"/>
              </w:rPr>
            </w:pPr>
          </w:p>
          <w:p>
            <w:pPr>
              <w:pStyle w:val="8"/>
              <w:spacing w:line="238" w:lineRule="exact"/>
              <w:ind w:left="38"/>
              <w:rPr>
                <w:sz w:val="21"/>
              </w:rPr>
            </w:pPr>
            <w:r>
              <w:rPr>
                <w:sz w:val="21"/>
              </w:rPr>
              <w:t>9．感官系统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427"/>
              </w:tabs>
              <w:spacing w:before="3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视觉器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427"/>
              </w:tabs>
              <w:spacing w:before="2" w:after="0" w:line="264" w:lineRule="exact"/>
              <w:ind w:left="426" w:right="0" w:hanging="319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听觉器</w:t>
            </w:r>
          </w:p>
          <w:p>
            <w:pPr>
              <w:pStyle w:val="8"/>
              <w:spacing w:line="259" w:lineRule="exact"/>
              <w:ind w:left="108"/>
              <w:rPr>
                <w:sz w:val="21"/>
              </w:rPr>
            </w:pPr>
            <w:r>
              <w:rPr>
                <w:sz w:val="21"/>
              </w:rPr>
              <w:t>(3)其它感觉器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2" w:line="270" w:lineRule="atLeast"/>
              <w:ind w:left="409" w:right="394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8"/>
              <w:spacing w:line="259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7" w:type="dxa"/>
          </w:tcPr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pacing w:val="-12"/>
                <w:sz w:val="21"/>
              </w:rPr>
              <w:t>二、医用物</w:t>
            </w:r>
          </w:p>
          <w:p>
            <w:pPr>
              <w:pStyle w:val="8"/>
              <w:spacing w:before="5" w:line="250" w:lineRule="exact"/>
              <w:ind w:left="107"/>
              <w:rPr>
                <w:sz w:val="21"/>
              </w:rPr>
            </w:pPr>
            <w:r>
              <w:rPr>
                <w:spacing w:val="39"/>
                <w:sz w:val="21"/>
              </w:rPr>
              <w:t>理学基础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1562" w:type="dxa"/>
          </w:tcPr>
          <w:p>
            <w:pPr>
              <w:pStyle w:val="8"/>
              <w:spacing w:before="138"/>
              <w:ind w:left="101"/>
              <w:rPr>
                <w:sz w:val="21"/>
              </w:rPr>
            </w:pPr>
            <w:r>
              <w:rPr>
                <w:sz w:val="21"/>
              </w:rPr>
              <w:t>1．物质结构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427"/>
              </w:tabs>
              <w:spacing w:before="1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原子的核外结构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427"/>
              </w:tabs>
              <w:spacing w:before="5" w:after="0" w:line="250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原子能级</w:t>
            </w:r>
          </w:p>
        </w:tc>
        <w:tc>
          <w:tcPr>
            <w:tcW w:w="1238" w:type="dxa"/>
          </w:tcPr>
          <w:p>
            <w:pPr>
              <w:pStyle w:val="8"/>
              <w:spacing w:before="1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5" w:line="250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50" w:lineRule="exact"/>
        <w:jc w:val="center"/>
        <w:rPr>
          <w:sz w:val="21"/>
        </w:rPr>
        <w:sectPr>
          <w:footerReference r:id="rId3" w:type="default"/>
          <w:type w:val="continuous"/>
          <w:pgSz w:w="11910" w:h="16850"/>
          <w:pgMar w:top="1380" w:right="1680" w:bottom="820" w:left="1680" w:header="720" w:footer="632" w:gutter="0"/>
          <w:pgNumType w:start="1"/>
        </w:sectPr>
      </w:pPr>
    </w:p>
    <w:tbl>
      <w:tblPr>
        <w:tblStyle w:val="5"/>
        <w:tblW w:w="7382" w:type="dxa"/>
        <w:tblInd w:w="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562"/>
        <w:gridCol w:w="3365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  <w:vMerge w:val="restart"/>
          </w:tcPr>
          <w:p>
            <w:pPr>
              <w:pStyle w:val="8"/>
              <w:spacing w:line="242" w:lineRule="auto"/>
              <w:ind w:left="107" w:right="32"/>
              <w:rPr>
                <w:sz w:val="21"/>
              </w:rPr>
            </w:pPr>
            <w:r>
              <w:rPr>
                <w:sz w:val="21"/>
              </w:rPr>
              <w:t>与X 线摄影基础</w:t>
            </w:r>
          </w:p>
        </w:tc>
        <w:tc>
          <w:tcPr>
            <w:tcW w:w="1562" w:type="dxa"/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2．磁学基础知识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1036"/>
              <w:rPr>
                <w:sz w:val="21"/>
              </w:rPr>
            </w:pPr>
            <w:r>
              <w:rPr>
                <w:sz w:val="21"/>
              </w:rPr>
              <w:t>(1)自旋和核磁的概念(2)磁性和非磁性原子核(3)共振和磁共振现象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(4)核磁驰豫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409" w:right="394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  <w:p>
            <w:pPr>
              <w:pStyle w:val="8"/>
              <w:spacing w:line="255" w:lineRule="exact"/>
              <w:ind w:left="20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135" w:line="242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3．激光学基础知识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激光的产生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427"/>
              </w:tabs>
              <w:spacing w:before="3" w:after="0" w:line="270" w:lineRule="atLeast"/>
              <w:ind w:left="108" w:right="1456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激光的特性  (3)</w:t>
            </w:r>
            <w:r>
              <w:rPr>
                <w:spacing w:val="-5"/>
                <w:sz w:val="21"/>
              </w:rPr>
              <w:t>激光的医学应用</w:t>
            </w:r>
          </w:p>
        </w:tc>
        <w:tc>
          <w:tcPr>
            <w:tcW w:w="1238" w:type="dxa"/>
          </w:tcPr>
          <w:p>
            <w:pPr>
              <w:pStyle w:val="8"/>
              <w:spacing w:line="268" w:lineRule="exact"/>
              <w:ind w:left="40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3" w:line="270" w:lineRule="atLeast"/>
              <w:ind w:left="409" w:right="394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4.X 线摄影基础</w:t>
            </w:r>
          </w:p>
        </w:tc>
        <w:tc>
          <w:tcPr>
            <w:tcW w:w="3365" w:type="dxa"/>
          </w:tcPr>
          <w:p>
            <w:pPr>
              <w:pStyle w:val="8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（1）解剖学基准线</w:t>
            </w:r>
          </w:p>
          <w:p>
            <w:pPr>
              <w:pStyle w:val="8"/>
              <w:spacing w:before="2"/>
              <w:ind w:left="108"/>
              <w:rPr>
                <w:sz w:val="21"/>
              </w:rPr>
            </w:pPr>
            <w:r>
              <w:rPr>
                <w:sz w:val="21"/>
              </w:rPr>
              <w:t>（2）X 线摄影学基准标志</w:t>
            </w:r>
          </w:p>
          <w:p>
            <w:pPr>
              <w:pStyle w:val="8"/>
              <w:spacing w:before="4"/>
              <w:ind w:left="108"/>
              <w:rPr>
                <w:sz w:val="21"/>
              </w:rPr>
            </w:pPr>
            <w:r>
              <w:rPr>
                <w:sz w:val="21"/>
              </w:rPr>
              <w:t>（3）X 线摄影常用体位</w:t>
            </w:r>
          </w:p>
          <w:p>
            <w:pPr>
              <w:pStyle w:val="8"/>
              <w:spacing w:before="3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（4）X 线摄影的原则和步骤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line="255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21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spacing w:line="242" w:lineRule="auto"/>
              <w:ind w:left="107" w:right="32"/>
              <w:rPr>
                <w:sz w:val="21"/>
              </w:rPr>
            </w:pPr>
            <w:r>
              <w:rPr>
                <w:sz w:val="21"/>
              </w:rPr>
              <w:t>三、X 线物理与防护</w:t>
            </w: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1．X 线的产生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1865"/>
              <w:rPr>
                <w:sz w:val="21"/>
              </w:rPr>
            </w:pPr>
            <w:r>
              <w:rPr>
                <w:sz w:val="21"/>
              </w:rPr>
              <w:t>(1)X 线的发现(2)X 线的产生</w:t>
            </w:r>
          </w:p>
          <w:p>
            <w:pPr>
              <w:pStyle w:val="8"/>
              <w:spacing w:line="242" w:lineRule="auto"/>
              <w:ind w:left="108" w:right="1035"/>
              <w:rPr>
                <w:sz w:val="21"/>
              </w:rPr>
            </w:pPr>
            <w:r>
              <w:rPr>
                <w:sz w:val="21"/>
              </w:rPr>
              <w:t>(3)</w:t>
            </w:r>
            <w:r>
              <w:rPr>
                <w:spacing w:val="-18"/>
                <w:sz w:val="21"/>
              </w:rPr>
              <w:t xml:space="preserve">连续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线与特征</w:t>
            </w:r>
            <w:r>
              <w:rPr>
                <w:sz w:val="21"/>
              </w:rPr>
              <w:t>X</w:t>
            </w:r>
            <w:r>
              <w:rPr>
                <w:spacing w:val="-32"/>
                <w:sz w:val="21"/>
              </w:rPr>
              <w:t xml:space="preserve"> 线</w:t>
            </w:r>
            <w:r>
              <w:rPr>
                <w:sz w:val="21"/>
              </w:rPr>
              <w:t>(4)</w:t>
            </w:r>
            <w:r>
              <w:rPr>
                <w:spacing w:val="-17"/>
                <w:sz w:val="21"/>
              </w:rPr>
              <w:t xml:space="preserve">影响 </w:t>
            </w:r>
            <w:r>
              <w:rPr>
                <w:sz w:val="21"/>
              </w:rPr>
              <w:t>X</w:t>
            </w:r>
            <w:r>
              <w:rPr>
                <w:spacing w:val="-11"/>
                <w:sz w:val="21"/>
              </w:rPr>
              <w:t xml:space="preserve"> 线产生的因素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(5)X</w:t>
            </w:r>
            <w:r>
              <w:rPr>
                <w:spacing w:val="-8"/>
                <w:sz w:val="21"/>
              </w:rPr>
              <w:t xml:space="preserve"> 线强度的空间分布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</w:t>
            </w:r>
          </w:p>
          <w:p>
            <w:pPr>
              <w:pStyle w:val="8"/>
              <w:spacing w:before="1" w:line="252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line="268" w:lineRule="exact"/>
              <w:ind w:left="187" w:hanging="80"/>
              <w:rPr>
                <w:sz w:val="21"/>
              </w:rPr>
            </w:pPr>
            <w:r>
              <w:rPr>
                <w:sz w:val="21"/>
              </w:rPr>
              <w:t>2．X 线的本质</w:t>
            </w:r>
          </w:p>
          <w:p>
            <w:pPr>
              <w:pStyle w:val="8"/>
              <w:spacing w:before="3" w:line="270" w:lineRule="atLeast"/>
              <w:ind w:left="187" w:right="94"/>
              <w:rPr>
                <w:sz w:val="21"/>
              </w:rPr>
            </w:pPr>
            <w:r>
              <w:rPr>
                <w:sz w:val="21"/>
              </w:rPr>
              <w:t>及与物质的相互作用</w:t>
            </w:r>
          </w:p>
        </w:tc>
        <w:tc>
          <w:tcPr>
            <w:tcW w:w="3365" w:type="dxa"/>
          </w:tcPr>
          <w:p>
            <w:pPr>
              <w:pStyle w:val="8"/>
              <w:spacing w:line="244" w:lineRule="auto"/>
              <w:ind w:left="108" w:right="815"/>
              <w:rPr>
                <w:sz w:val="21"/>
              </w:rPr>
            </w:pPr>
            <w:r>
              <w:rPr>
                <w:sz w:val="21"/>
              </w:rPr>
              <w:t>(1)X 线的本质与特性(2)X 线与物质的相互作用</w:t>
            </w:r>
          </w:p>
          <w:p>
            <w:pPr>
              <w:pStyle w:val="8"/>
              <w:spacing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(3)各种效应发生的相对几率</w:t>
            </w:r>
          </w:p>
        </w:tc>
        <w:tc>
          <w:tcPr>
            <w:tcW w:w="1238" w:type="dxa"/>
          </w:tcPr>
          <w:p>
            <w:pPr>
              <w:pStyle w:val="8"/>
              <w:spacing w:line="268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3" w:line="270" w:lineRule="atLeast"/>
              <w:ind w:left="200" w:right="182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8" w:right="94"/>
              <w:rPr>
                <w:sz w:val="21"/>
              </w:rPr>
            </w:pPr>
            <w:r>
              <w:rPr>
                <w:spacing w:val="-12"/>
                <w:sz w:val="21"/>
              </w:rPr>
              <w:t>3．X</w:t>
            </w:r>
            <w:r>
              <w:rPr>
                <w:spacing w:val="-19"/>
                <w:sz w:val="21"/>
              </w:rPr>
              <w:t xml:space="preserve"> 线强度、</w:t>
            </w:r>
            <w:r>
              <w:rPr>
                <w:spacing w:val="-17"/>
                <w:sz w:val="21"/>
              </w:rPr>
              <w:t xml:space="preserve">X </w:t>
            </w:r>
            <w:r>
              <w:rPr>
                <w:spacing w:val="-15"/>
                <w:sz w:val="21"/>
              </w:rPr>
              <w:t xml:space="preserve">线质与 </w:t>
            </w:r>
            <w:r>
              <w:rPr>
                <w:sz w:val="21"/>
              </w:rPr>
              <w:t>X</w:t>
            </w:r>
            <w:r>
              <w:rPr>
                <w:spacing w:val="-19"/>
                <w:sz w:val="21"/>
              </w:rPr>
              <w:t xml:space="preserve"> 线量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1025"/>
              <w:rPr>
                <w:sz w:val="21"/>
              </w:rPr>
            </w:pPr>
            <w:r>
              <w:rPr>
                <w:sz w:val="21"/>
              </w:rPr>
              <w:t>(1)X 线的波长与管电压(2)X 线强度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7"/>
              </w:tabs>
              <w:spacing w:before="0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8"/>
                <w:sz w:val="21"/>
              </w:rPr>
              <w:t xml:space="preserve"> 线质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7"/>
              </w:tabs>
              <w:spacing w:before="2" w:after="0" w:line="255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8"/>
                <w:sz w:val="21"/>
              </w:rPr>
              <w:t xml:space="preserve"> 线量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line="255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4．X 线的吸收与衰减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1456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3"/>
                <w:sz w:val="21"/>
              </w:rPr>
              <w:t>距离的衰减  (2)</w:t>
            </w:r>
            <w:r>
              <w:rPr>
                <w:spacing w:val="-5"/>
                <w:sz w:val="21"/>
              </w:rPr>
              <w:t>物质吸收的衰减</w:t>
            </w:r>
          </w:p>
          <w:p>
            <w:pPr>
              <w:pStyle w:val="8"/>
              <w:spacing w:line="242" w:lineRule="auto"/>
              <w:ind w:left="108" w:right="182" w:hanging="96"/>
              <w:rPr>
                <w:sz w:val="21"/>
              </w:rPr>
            </w:pPr>
            <w:r>
              <w:rPr>
                <w:sz w:val="21"/>
              </w:rPr>
              <w:t xml:space="preserve">(3)连续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线在物质中的衰减特点(4)衰减系数与影响衰减的因素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(5)人体对 X 线的衰减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</w:t>
            </w:r>
          </w:p>
          <w:p>
            <w:pPr>
              <w:pStyle w:val="8"/>
              <w:spacing w:before="1" w:line="252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5．辐射量及其单位</w:t>
            </w:r>
          </w:p>
        </w:tc>
        <w:tc>
          <w:tcPr>
            <w:tcW w:w="3365" w:type="dxa"/>
          </w:tcPr>
          <w:p>
            <w:pPr>
              <w:pStyle w:val="8"/>
              <w:spacing w:before="1" w:line="242" w:lineRule="auto"/>
              <w:ind w:left="48" w:right="887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3"/>
                <w:sz w:val="21"/>
              </w:rPr>
              <w:t>照射量与照射量率  (2)</w:t>
            </w:r>
            <w:r>
              <w:rPr>
                <w:spacing w:val="-5"/>
                <w:sz w:val="21"/>
              </w:rPr>
              <w:t>比释动能与比释动能率</w:t>
            </w:r>
            <w:r>
              <w:rPr>
                <w:sz w:val="21"/>
              </w:rPr>
              <w:t>(3)</w:t>
            </w:r>
            <w:r>
              <w:rPr>
                <w:spacing w:val="-5"/>
                <w:sz w:val="21"/>
              </w:rPr>
              <w:t>吸收剂量与吸收剂量率</w:t>
            </w:r>
          </w:p>
          <w:p>
            <w:pPr>
              <w:pStyle w:val="8"/>
              <w:spacing w:line="242" w:lineRule="auto"/>
              <w:ind w:left="48" w:right="678"/>
              <w:rPr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spacing w:val="-4"/>
                <w:sz w:val="21"/>
              </w:rPr>
              <w:t>吸收剂量与照射量的关系</w:t>
            </w:r>
            <w:r>
              <w:rPr>
                <w:sz w:val="21"/>
              </w:rPr>
              <w:t>(5)</w:t>
            </w:r>
            <w:r>
              <w:rPr>
                <w:spacing w:val="-3"/>
                <w:sz w:val="21"/>
              </w:rPr>
              <w:t>当量剂量与当量剂量率</w:t>
            </w:r>
          </w:p>
          <w:p>
            <w:pPr>
              <w:pStyle w:val="8"/>
              <w:spacing w:before="2" w:line="252" w:lineRule="exact"/>
              <w:ind w:left="48"/>
              <w:rPr>
                <w:sz w:val="21"/>
              </w:rPr>
            </w:pPr>
            <w:r>
              <w:rPr>
                <w:sz w:val="21"/>
              </w:rPr>
              <w:t>(6)有效剂量</w:t>
            </w:r>
          </w:p>
        </w:tc>
        <w:tc>
          <w:tcPr>
            <w:tcW w:w="1238" w:type="dxa"/>
          </w:tcPr>
          <w:p>
            <w:pPr>
              <w:pStyle w:val="8"/>
              <w:spacing w:before="1" w:line="242" w:lineRule="auto"/>
              <w:ind w:left="200" w:right="18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200" w:right="18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2" w:lineRule="exact"/>
              <w:ind w:left="174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2" w:line="242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6．电离辐射对人体的危害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546"/>
              </w:tabs>
              <w:spacing w:before="1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放射线产生的生物效应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46"/>
              </w:tabs>
              <w:spacing w:before="2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影响辐射损伤的因素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46"/>
              </w:tabs>
              <w:spacing w:before="2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胎儿出生前受照效应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46"/>
              </w:tabs>
              <w:spacing w:before="5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皮肤效应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450"/>
              </w:tabs>
              <w:spacing w:before="2" w:after="0" w:line="255" w:lineRule="exact"/>
              <w:ind w:left="449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外照射慢性放射病</w:t>
            </w:r>
          </w:p>
        </w:tc>
        <w:tc>
          <w:tcPr>
            <w:tcW w:w="1238" w:type="dxa"/>
          </w:tcPr>
          <w:p>
            <w:pPr>
              <w:pStyle w:val="8"/>
              <w:spacing w:before="1" w:line="242" w:lineRule="auto"/>
              <w:ind w:left="200" w:right="18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55" w:lineRule="exact"/>
              <w:ind w:left="181" w:right="16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7．X 线的测量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照射量的测量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427"/>
              </w:tabs>
              <w:spacing w:before="4" w:after="0" w:line="252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吸收剂量的测量</w:t>
            </w:r>
          </w:p>
        </w:tc>
        <w:tc>
          <w:tcPr>
            <w:tcW w:w="1238" w:type="dxa"/>
          </w:tcPr>
          <w:p>
            <w:pPr>
              <w:pStyle w:val="8"/>
              <w:spacing w:line="268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4" w:line="252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/>
              <w:ind w:left="108"/>
              <w:rPr>
                <w:sz w:val="21"/>
              </w:rPr>
            </w:pPr>
            <w:r>
              <w:rPr>
                <w:sz w:val="21"/>
              </w:rPr>
              <w:t>8．X 线的防护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790"/>
              <w:rPr>
                <w:sz w:val="21"/>
              </w:rPr>
            </w:pPr>
            <w:r>
              <w:rPr>
                <w:sz w:val="21"/>
              </w:rPr>
              <w:t>(1)放射防护的基本原则(2)外照射防护的一般措施(3)外照射的屏蔽防护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(4)我国放射卫生防护标准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before="1" w:line="252" w:lineRule="exact"/>
              <w:ind w:left="195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42" w:lineRule="auto"/>
              <w:ind w:left="107" w:right="41"/>
              <w:jc w:val="both"/>
              <w:rPr>
                <w:sz w:val="21"/>
              </w:rPr>
            </w:pPr>
            <w:r>
              <w:rPr>
                <w:sz w:val="21"/>
              </w:rPr>
              <w:t>四、数字 X 线成像基础</w:t>
            </w: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62"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1.数字图像特征</w:t>
            </w: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（1）模拟与数字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（2）矩阵与像素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（3）数字图像术语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62" w:line="242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2.数字图像形成</w:t>
            </w: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（1）数字图像采集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（2）数字图像量化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（3）数字图像转换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420" w:right="1680" w:bottom="820" w:left="1680" w:header="0" w:footer="632" w:gutter="0"/>
        </w:sectPr>
      </w:pPr>
    </w:p>
    <w:tbl>
      <w:tblPr>
        <w:tblStyle w:val="5"/>
        <w:tblW w:w="7382" w:type="dxa"/>
        <w:tblInd w:w="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562"/>
        <w:gridCol w:w="3365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17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spacing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3.数字图像处理</w:t>
            </w: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（1）窗口技术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熟练掌握熟练掌握熟练掌握熟练掌握熟练掌握熟练掌握熟练掌握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（2）组织均衡技术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（3）多平面重组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（4）表面阴影显示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（5）最大强度投影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（6）容积再现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（7）仿真内窥镜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64" w:line="242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4.数字图像评价</w:t>
            </w: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（1）调制传递函数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409" w:right="394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（2）量子检出率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（3）观察者操作特性曲线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4" w:line="270" w:lineRule="atLeast"/>
              <w:ind w:left="108" w:right="45"/>
              <w:rPr>
                <w:sz w:val="21"/>
              </w:rPr>
            </w:pPr>
            <w:r>
              <w:rPr>
                <w:sz w:val="21"/>
              </w:rPr>
              <w:t>5、计算机辅助诊断</w:t>
            </w: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（1）在乳腺疾病的应用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409" w:right="394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（2）在胸部疾病的应用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420" w:right="1680" w:bottom="820" w:left="1680" w:header="0" w:footer="632" w:gutter="0"/>
        </w:sectPr>
      </w:pPr>
    </w:p>
    <w:p>
      <w:pPr>
        <w:pStyle w:val="2"/>
        <w:ind w:left="766"/>
        <w:rPr>
          <w:rFonts w:hint="eastAsia" w:ascii="黑体" w:eastAsia="黑体"/>
        </w:rPr>
      </w:pPr>
      <w:r>
        <w:rPr>
          <w:rFonts w:hint="eastAsia" w:ascii="黑体" w:eastAsia="黑体"/>
        </w:rPr>
        <w:t>相关专业知识</w:t>
      </w:r>
    </w:p>
    <w:p>
      <w:pPr>
        <w:pStyle w:val="3"/>
        <w:spacing w:after="3"/>
        <w:ind w:right="707"/>
      </w:pPr>
      <w:r>
        <w:t>影像解剖、CT/MR 影像诊断基础、影像设备，PACS 技术、医学影像质量管理</w:t>
      </w:r>
    </w:p>
    <w:tbl>
      <w:tblPr>
        <w:tblStyle w:val="5"/>
        <w:tblW w:w="7842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560"/>
        <w:gridCol w:w="407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58" w:type="dxa"/>
          </w:tcPr>
          <w:p>
            <w:pPr>
              <w:pStyle w:val="8"/>
              <w:tabs>
                <w:tab w:val="left" w:pos="633"/>
              </w:tabs>
              <w:spacing w:before="22"/>
              <w:ind w:left="211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560" w:type="dxa"/>
          </w:tcPr>
          <w:p>
            <w:pPr>
              <w:pStyle w:val="8"/>
              <w:tabs>
                <w:tab w:val="left" w:pos="886"/>
              </w:tabs>
              <w:spacing w:before="22"/>
              <w:ind w:left="464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4073" w:type="dxa"/>
          </w:tcPr>
          <w:p>
            <w:pPr>
              <w:pStyle w:val="8"/>
              <w:tabs>
                <w:tab w:val="left" w:pos="436"/>
              </w:tabs>
              <w:spacing w:before="2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151" w:type="dxa"/>
          </w:tcPr>
          <w:p>
            <w:pPr>
              <w:pStyle w:val="8"/>
              <w:spacing w:before="1"/>
              <w:ind w:left="366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40" w:line="244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五、人体影像解剖</w:t>
            </w:r>
          </w:p>
          <w:p>
            <w:pPr>
              <w:pStyle w:val="8"/>
              <w:spacing w:line="242" w:lineRule="auto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（包括平面 和 断面）</w:t>
            </w: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6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1．头部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经大脑半球顶部的横断层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经半卵圆中心的横断层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经胼胝体压部的横断层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经前连合的横断层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635"/>
              </w:tabs>
              <w:spacing w:before="2" w:after="0" w:line="240" w:lineRule="auto"/>
              <w:ind w:left="634" w:right="0" w:hanging="42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经视交叉的横断层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经垂体的横断层经眶下裂的横断层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经下颌颈的横断层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经寰枢正中关节的横断层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经枢椎体的横断层</w:t>
            </w:r>
          </w:p>
          <w:p>
            <w:pPr>
              <w:pStyle w:val="8"/>
              <w:spacing w:before="6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(10)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经下颌角的横断层</w:t>
            </w:r>
          </w:p>
          <w:p>
            <w:pPr>
              <w:pStyle w:val="8"/>
              <w:spacing w:before="2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11</w:t>
            </w:r>
            <w:r>
              <w:rPr>
                <w:sz w:val="21"/>
              </w:rPr>
              <w:t>）正中矢状面</w:t>
            </w:r>
          </w:p>
        </w:tc>
        <w:tc>
          <w:tcPr>
            <w:tcW w:w="1151" w:type="dxa"/>
          </w:tcPr>
          <w:p>
            <w:pPr>
              <w:pStyle w:val="8"/>
              <w:spacing w:before="1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掌握掌握熟练掌握熟练掌握熟练掌握熟练掌握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</w:t>
            </w:r>
          </w:p>
          <w:p>
            <w:pPr>
              <w:pStyle w:val="8"/>
              <w:spacing w:before="2" w:line="270" w:lineRule="atLeast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2．颈部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经喉咽和会厌的横断层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经甲状软骨中份和喉中间腔的横断层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经声襞和环状软骨板的横层</w:t>
            </w:r>
          </w:p>
          <w:p>
            <w:pPr>
              <w:pStyle w:val="8"/>
              <w:spacing w:before="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（4）</w:t>
            </w:r>
            <w:r>
              <w:rPr>
                <w:spacing w:val="-3"/>
                <w:sz w:val="21"/>
              </w:rPr>
              <w:t>经环状软骨和声门下腔的横断层</w:t>
            </w:r>
          </w:p>
        </w:tc>
        <w:tc>
          <w:tcPr>
            <w:tcW w:w="1151" w:type="dxa"/>
          </w:tcPr>
          <w:p>
            <w:pPr>
              <w:pStyle w:val="8"/>
              <w:spacing w:before="1" w:line="242" w:lineRule="auto"/>
              <w:ind w:left="157" w:right="138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tabs>
                <w:tab w:val="left" w:pos="845"/>
              </w:tabs>
              <w:ind w:left="108"/>
              <w:rPr>
                <w:rFonts w:hint="eastAsia" w:ascii="黑体" w:eastAsia="黑体"/>
                <w:sz w:val="21"/>
              </w:rPr>
            </w:pPr>
            <w:r>
              <w:rPr>
                <w:sz w:val="21"/>
              </w:rPr>
              <w:t>3．</w:t>
            </w:r>
            <w:r>
              <w:rPr>
                <w:rFonts w:hint="eastAsia" w:ascii="黑体" w:eastAsia="黑体"/>
                <w:sz w:val="21"/>
              </w:rPr>
              <w:t>胸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胸膜顶层面横断层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29"/>
              </w:tabs>
              <w:spacing w:before="2" w:after="0" w:line="240" w:lineRule="auto"/>
              <w:ind w:left="528" w:right="0" w:hanging="421"/>
              <w:jc w:val="left"/>
              <w:rPr>
                <w:sz w:val="21"/>
              </w:rPr>
            </w:pPr>
            <w:r>
              <w:rPr>
                <w:spacing w:val="-27"/>
                <w:sz w:val="21"/>
              </w:rPr>
              <w:t xml:space="preserve">第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3"/>
                <w:sz w:val="21"/>
              </w:rPr>
              <w:t>胸椎体层面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主动脉弓层面横断层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奇静脉弓层面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肺动脉杈层面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肺动脉窦层面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左右下肺静脉层面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638"/>
              </w:tabs>
              <w:spacing w:before="2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膈腔静脉裂孔层面</w:t>
            </w:r>
          </w:p>
        </w:tc>
        <w:tc>
          <w:tcPr>
            <w:tcW w:w="1151" w:type="dxa"/>
          </w:tcPr>
          <w:p>
            <w:pPr>
              <w:pStyle w:val="8"/>
              <w:spacing w:before="3" w:line="242" w:lineRule="auto"/>
              <w:ind w:left="157" w:right="138" w:firstLine="208"/>
              <w:rPr>
                <w:sz w:val="21"/>
              </w:rPr>
            </w:pPr>
            <w:r>
              <w:rPr>
                <w:sz w:val="21"/>
              </w:rPr>
              <w:t>掌 握 熟练掌握熟练掌握熟练掌握熟练掌握熟练掌握</w:t>
            </w:r>
          </w:p>
          <w:p>
            <w:pPr>
              <w:pStyle w:val="8"/>
              <w:spacing w:before="3" w:line="270" w:lineRule="atLeast"/>
              <w:ind w:left="366" w:right="350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0"/>
              <w:rPr>
                <w:sz w:val="15"/>
              </w:rPr>
            </w:pPr>
          </w:p>
          <w:p>
            <w:pPr>
              <w:pStyle w:val="8"/>
              <w:ind w:left="96"/>
              <w:rPr>
                <w:sz w:val="21"/>
              </w:rPr>
            </w:pPr>
            <w:r>
              <w:rPr>
                <w:sz w:val="21"/>
              </w:rPr>
              <w:t>4．腹部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经第二肝门的横断层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经肝门静脉左支角部横断层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经肝门的横断层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经腹腔干的横断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经肠系膜上动脉的横断层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638"/>
              </w:tabs>
              <w:spacing w:before="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经肝门静脉合成处的横断层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经肾门中份的横断层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经胰头下份的横断层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经十二指肠水平部的横断层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744"/>
              </w:tabs>
              <w:spacing w:before="5" w:after="0" w:line="250" w:lineRule="exact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经肝门静脉的冠状断层</w:t>
            </w:r>
          </w:p>
        </w:tc>
        <w:tc>
          <w:tcPr>
            <w:tcW w:w="1151" w:type="dxa"/>
          </w:tcPr>
          <w:p>
            <w:pPr>
              <w:pStyle w:val="8"/>
              <w:spacing w:before="3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3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50" w:lineRule="exact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spacing w:line="244" w:lineRule="auto"/>
              <w:ind w:left="180" w:right="93" w:hanging="72"/>
              <w:rPr>
                <w:sz w:val="21"/>
              </w:rPr>
            </w:pPr>
            <w:r>
              <w:rPr>
                <w:sz w:val="21"/>
              </w:rPr>
              <w:t>5.男性盆部和会阴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经第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骶椎上份横断层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经第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骶椎上份横断层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经第 </w:t>
            </w:r>
            <w:r>
              <w:rPr>
                <w:sz w:val="21"/>
              </w:rPr>
              <w:t>3</w:t>
            </w:r>
            <w:r>
              <w:rPr>
                <w:spacing w:val="-10"/>
                <w:sz w:val="21"/>
              </w:rPr>
              <w:t xml:space="preserve"> 骶椎横断层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经第 </w:t>
            </w:r>
            <w:r>
              <w:rPr>
                <w:sz w:val="21"/>
              </w:rPr>
              <w:t>4</w:t>
            </w:r>
            <w:r>
              <w:rPr>
                <w:spacing w:val="-10"/>
                <w:sz w:val="21"/>
              </w:rPr>
              <w:t xml:space="preserve"> 骶椎横断层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经髋臼上缘横断层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460"/>
              </w:tabs>
              <w:spacing w:before="4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经股骨头中份横断层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460"/>
              </w:tabs>
              <w:spacing w:before="2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经耻骨联合上份横断层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经耻骨联合中份横断层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460"/>
              </w:tabs>
              <w:spacing w:before="2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经耻骨联合下份横断层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462"/>
              </w:tabs>
              <w:spacing w:before="5" w:after="0" w:line="252" w:lineRule="exact"/>
              <w:ind w:left="461" w:right="0" w:hanging="354"/>
              <w:jc w:val="left"/>
              <w:rPr>
                <w:rFonts w:ascii="Times New Roman" w:eastAsia="Times New Roman"/>
                <w:sz w:val="19"/>
              </w:rPr>
            </w:pPr>
            <w:r>
              <w:rPr>
                <w:spacing w:val="-3"/>
                <w:sz w:val="21"/>
              </w:rPr>
              <w:t>正中矢状面</w:t>
            </w:r>
          </w:p>
        </w:tc>
        <w:tc>
          <w:tcPr>
            <w:tcW w:w="1151" w:type="dxa"/>
          </w:tcPr>
          <w:p>
            <w:pPr>
              <w:pStyle w:val="8"/>
              <w:spacing w:before="4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熟练掌握熟练掌握熟练掌握熟练掌握熟练掌握</w:t>
            </w:r>
            <w:r>
              <w:rPr>
                <w:sz w:val="21"/>
              </w:rPr>
              <w:t>熟练掌 掌握</w:t>
            </w:r>
          </w:p>
          <w:p>
            <w:pPr>
              <w:pStyle w:val="8"/>
              <w:spacing w:before="3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before="1" w:line="252" w:lineRule="exact"/>
              <w:ind w:left="138" w:right="12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 w:line="252" w:lineRule="exact"/>
        <w:jc w:val="center"/>
        <w:rPr>
          <w:sz w:val="21"/>
        </w:rPr>
        <w:sectPr>
          <w:pgSz w:w="11910" w:h="16850"/>
          <w:pgMar w:top="1380" w:right="1680" w:bottom="820" w:left="1680" w:header="0" w:footer="632" w:gutter="0"/>
        </w:sectPr>
      </w:pPr>
    </w:p>
    <w:tbl>
      <w:tblPr>
        <w:tblStyle w:val="5"/>
        <w:tblW w:w="7842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560"/>
        <w:gridCol w:w="407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line="242" w:lineRule="auto"/>
              <w:ind w:left="108" w:right="44"/>
              <w:rPr>
                <w:sz w:val="21"/>
              </w:rPr>
            </w:pPr>
            <w:r>
              <w:rPr>
                <w:sz w:val="21"/>
              </w:rPr>
              <w:t>6．女性盆部和会阴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经第３骶椎下份的横断层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经第５骶椎上份的横断层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5" w:after="0" w:line="242" w:lineRule="auto"/>
              <w:ind w:left="108" w:right="1326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经髋臼上缘的横断层 (4)经股骨头上份的横断层(5)经股骨头下份的横断层(6)</w:t>
            </w:r>
            <w:r>
              <w:rPr>
                <w:spacing w:val="-4"/>
                <w:sz w:val="21"/>
              </w:rPr>
              <w:t>经耻骨联合上份的横断层</w:t>
            </w:r>
          </w:p>
          <w:p>
            <w:pPr>
              <w:pStyle w:val="8"/>
              <w:spacing w:before="2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(7)女性盆部和会阴正中矢状面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52" w:lineRule="exact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7．脊柱区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颈段横断层解剖</w:t>
            </w: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颈椎正中矢状断层</w:t>
            </w: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460"/>
              </w:tabs>
              <w:spacing w:before="2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胸段横断层解剖</w:t>
            </w:r>
          </w:p>
          <w:p>
            <w:pPr>
              <w:pStyle w:val="8"/>
              <w:spacing w:before="5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）腰段横断层解剖</w:t>
            </w:r>
          </w:p>
          <w:p>
            <w:pPr>
              <w:pStyle w:val="8"/>
              <w:spacing w:before="2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(5)</w:t>
            </w:r>
            <w:r>
              <w:rPr>
                <w:sz w:val="21"/>
              </w:rPr>
              <w:t>骶、尾段横断层解剖</w:t>
            </w:r>
          </w:p>
        </w:tc>
        <w:tc>
          <w:tcPr>
            <w:tcW w:w="1151" w:type="dxa"/>
          </w:tcPr>
          <w:p>
            <w:pPr>
              <w:pStyle w:val="8"/>
              <w:spacing w:before="1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42" w:lineRule="auto"/>
              <w:ind w:left="107" w:right="95"/>
              <w:jc w:val="both"/>
              <w:rPr>
                <w:sz w:val="21"/>
              </w:rPr>
            </w:pPr>
            <w:r>
              <w:rPr>
                <w:spacing w:val="-53"/>
                <w:sz w:val="21"/>
              </w:rPr>
              <w:t>六、</w:t>
            </w:r>
            <w:r>
              <w:rPr>
                <w:spacing w:val="-5"/>
                <w:sz w:val="21"/>
              </w:rPr>
              <w:t>CT/MR 影像诊断</w:t>
            </w:r>
            <w:r>
              <w:rPr>
                <w:sz w:val="21"/>
              </w:rPr>
              <w:t>基础</w:t>
            </w: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before="1" w:line="244" w:lineRule="auto"/>
              <w:ind w:left="197" w:right="41" w:hanging="87"/>
              <w:rPr>
                <w:sz w:val="21"/>
              </w:rPr>
            </w:pPr>
            <w:r>
              <w:rPr>
                <w:sz w:val="21"/>
              </w:rPr>
              <w:t>1. CT</w:t>
            </w:r>
            <w:r>
              <w:rPr>
                <w:spacing w:val="-20"/>
                <w:sz w:val="21"/>
              </w:rPr>
              <w:t xml:space="preserve"> 影像诊断</w:t>
            </w:r>
            <w:r>
              <w:rPr>
                <w:sz w:val="21"/>
              </w:rPr>
              <w:t>基础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674"/>
              </w:tabs>
              <w:spacing w:before="0" w:after="0" w:line="268" w:lineRule="exact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颅脑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674"/>
              </w:tabs>
              <w:spacing w:before="5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五官与颈部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674"/>
              </w:tabs>
              <w:spacing w:before="5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心脏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674"/>
              </w:tabs>
              <w:spacing w:before="2" w:after="0" w:line="255" w:lineRule="exact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脊柱与四肢关节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</w:t>
            </w:r>
          </w:p>
          <w:p>
            <w:pPr>
              <w:pStyle w:val="8"/>
              <w:spacing w:before="1" w:line="270" w:lineRule="atLeast"/>
              <w:ind w:left="366" w:right="350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line="244" w:lineRule="auto"/>
              <w:ind w:left="96" w:right="42" w:firstLine="12"/>
              <w:rPr>
                <w:sz w:val="21"/>
              </w:rPr>
            </w:pPr>
            <w:r>
              <w:rPr>
                <w:sz w:val="21"/>
              </w:rPr>
              <w:t>2. MR</w:t>
            </w:r>
            <w:r>
              <w:rPr>
                <w:spacing w:val="-20"/>
                <w:sz w:val="21"/>
              </w:rPr>
              <w:t xml:space="preserve"> 影像诊断</w:t>
            </w:r>
            <w:r>
              <w:rPr>
                <w:sz w:val="21"/>
              </w:rPr>
              <w:t>基础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674"/>
              </w:tabs>
              <w:spacing w:before="0" w:after="0" w:line="268" w:lineRule="exact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中枢神经系统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74"/>
              </w:tabs>
              <w:spacing w:before="4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脊柱与脊髓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五官与颈部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74"/>
              </w:tabs>
              <w:spacing w:before="5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胸部与心脏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2" w:after="0" w:line="255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四肢关节与外周血管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</w:t>
            </w:r>
          </w:p>
          <w:p>
            <w:pPr>
              <w:pStyle w:val="8"/>
              <w:spacing w:line="270" w:lineRule="atLeast"/>
              <w:ind w:left="366" w:right="350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 w:line="242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七、医学影像设备</w:t>
            </w:r>
          </w:p>
        </w:tc>
        <w:tc>
          <w:tcPr>
            <w:tcW w:w="1560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96" w:right="95" w:firstLine="12"/>
              <w:rPr>
                <w:sz w:val="21"/>
              </w:rPr>
            </w:pPr>
            <w:r>
              <w:rPr>
                <w:spacing w:val="-11"/>
                <w:sz w:val="21"/>
              </w:rPr>
              <w:t>1</w:t>
            </w:r>
            <w:r>
              <w:rPr>
                <w:spacing w:val="-17"/>
                <w:sz w:val="21"/>
              </w:rPr>
              <w:t xml:space="preserve">．普通 </w:t>
            </w:r>
            <w:r>
              <w:rPr>
                <w:sz w:val="21"/>
              </w:rPr>
              <w:t>X</w:t>
            </w:r>
            <w:r>
              <w:rPr>
                <w:spacing w:val="-24"/>
                <w:sz w:val="21"/>
              </w:rPr>
              <w:t xml:space="preserve"> 线设</w:t>
            </w:r>
            <w:r>
              <w:rPr>
                <w:sz w:val="21"/>
              </w:rPr>
              <w:t>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设备分类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基本构造及其特性</w:t>
            </w:r>
          </w:p>
          <w:p>
            <w:pPr>
              <w:pStyle w:val="8"/>
              <w:spacing w:before="2"/>
              <w:ind w:left="108"/>
              <w:rPr>
                <w:sz w:val="21"/>
              </w:rPr>
            </w:pPr>
            <w:r>
              <w:rPr>
                <w:sz w:val="21"/>
              </w:rPr>
              <w:t>（3）附属装置（滤线栅、球管支架、胸片</w:t>
            </w:r>
          </w:p>
          <w:p>
            <w:pPr>
              <w:pStyle w:val="8"/>
              <w:spacing w:before="4" w:line="252" w:lineRule="exact"/>
              <w:ind w:left="634"/>
              <w:rPr>
                <w:sz w:val="21"/>
              </w:rPr>
            </w:pPr>
            <w:r>
              <w:rPr>
                <w:sz w:val="21"/>
              </w:rPr>
              <w:t>架、摄影床）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2．CR</w:t>
            </w:r>
            <w:r>
              <w:rPr>
                <w:spacing w:val="-29"/>
                <w:sz w:val="21"/>
              </w:rPr>
              <w:t xml:space="preserve"> 与 </w:t>
            </w:r>
            <w:r>
              <w:rPr>
                <w:sz w:val="21"/>
              </w:rPr>
              <w:t>DR</w:t>
            </w:r>
            <w:r>
              <w:rPr>
                <w:spacing w:val="-22"/>
                <w:sz w:val="21"/>
              </w:rPr>
              <w:t xml:space="preserve"> 设</w:t>
            </w:r>
          </w:p>
          <w:p>
            <w:pPr>
              <w:pStyle w:val="8"/>
              <w:spacing w:before="4" w:line="252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z w:val="21"/>
              </w:rPr>
              <w:t>CR</w:t>
            </w:r>
            <w:r>
              <w:rPr>
                <w:spacing w:val="-9"/>
                <w:sz w:val="21"/>
              </w:rPr>
              <w:t xml:space="preserve"> 设备基本构造及其特性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532"/>
              </w:tabs>
              <w:spacing w:before="4" w:after="0" w:line="252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z w:val="21"/>
              </w:rPr>
              <w:t>DR</w:t>
            </w:r>
            <w:r>
              <w:rPr>
                <w:spacing w:val="-9"/>
                <w:sz w:val="21"/>
              </w:rPr>
              <w:t xml:space="preserve"> 设备基本构造及其特性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157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4" w:line="252" w:lineRule="exact"/>
              <w:ind w:left="157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268" w:lineRule="exact"/>
              <w:ind w:left="84"/>
              <w:rPr>
                <w:sz w:val="21"/>
              </w:rPr>
            </w:pPr>
            <w:r>
              <w:rPr>
                <w:sz w:val="21"/>
              </w:rPr>
              <w:t>3．</w:t>
            </w:r>
            <w:r>
              <w:rPr>
                <w:spacing w:val="-1"/>
                <w:sz w:val="21"/>
              </w:rPr>
              <w:t>乳腺摄影与</w:t>
            </w:r>
          </w:p>
          <w:p>
            <w:pPr>
              <w:pStyle w:val="8"/>
              <w:spacing w:before="4" w:line="252" w:lineRule="exact"/>
              <w:ind w:left="187"/>
              <w:rPr>
                <w:sz w:val="21"/>
              </w:rPr>
            </w:pPr>
            <w:r>
              <w:rPr>
                <w:spacing w:val="-2"/>
                <w:sz w:val="21"/>
              </w:rPr>
              <w:t>口腔摄影设备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乳腺摄影设备基本构造及其特性</w:t>
            </w:r>
          </w:p>
          <w:p>
            <w:pPr>
              <w:pStyle w:val="8"/>
              <w:numPr>
                <w:ilvl w:val="0"/>
                <w:numId w:val="29"/>
              </w:numPr>
              <w:tabs>
                <w:tab w:val="left" w:pos="532"/>
              </w:tabs>
              <w:spacing w:before="4" w:after="0" w:line="252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口腔摄影设备基本构造及其特性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52" w:lineRule="exact"/>
              <w:ind w:left="36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4．CT 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硬件系统及其特性</w:t>
            </w:r>
          </w:p>
          <w:p>
            <w:pPr>
              <w:pStyle w:val="8"/>
              <w:numPr>
                <w:ilvl w:val="0"/>
                <w:numId w:val="30"/>
              </w:numPr>
              <w:tabs>
                <w:tab w:val="left" w:pos="427"/>
              </w:tabs>
              <w:spacing w:before="3" w:after="0" w:line="270" w:lineRule="atLeast"/>
              <w:ind w:left="108" w:right="1955" w:firstLine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软件系统及其特性</w:t>
            </w:r>
            <w:r>
              <w:rPr>
                <w:sz w:val="21"/>
              </w:rPr>
              <w:t>(3)</w:t>
            </w:r>
            <w:r>
              <w:rPr>
                <w:spacing w:val="-3"/>
                <w:sz w:val="21"/>
              </w:rPr>
              <w:t>附属设备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157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3" w:line="270" w:lineRule="atLeast"/>
              <w:ind w:left="366" w:right="138" w:hanging="209"/>
              <w:rPr>
                <w:sz w:val="21"/>
              </w:rPr>
            </w:pPr>
            <w:r>
              <w:rPr>
                <w:sz w:val="21"/>
              </w:rPr>
              <w:t>熟练掌握了解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5．DSA 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基本构造及其特性</w:t>
            </w: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532"/>
              </w:tabs>
              <w:spacing w:before="4" w:after="0" w:line="253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附属设备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53" w:lineRule="exact"/>
              <w:ind w:left="36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6．MR 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磁体系统构造及其特性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梯度系统构造及其特性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射频系统构造及其特性</w:t>
            </w:r>
          </w:p>
          <w:p>
            <w:pPr>
              <w:pStyle w:val="8"/>
              <w:spacing w:before="5"/>
              <w:ind w:left="108"/>
              <w:rPr>
                <w:sz w:val="21"/>
              </w:rPr>
            </w:pPr>
            <w:r>
              <w:rPr>
                <w:sz w:val="21"/>
              </w:rPr>
              <w:t>⑷ 图像处理及计算机系统构成及其特性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532"/>
              </w:tabs>
              <w:spacing w:before="2" w:after="0" w:line="255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附属设备构造及其特性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366" w:right="347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掌握掌握掌握</w:t>
            </w:r>
          </w:p>
          <w:p>
            <w:pPr>
              <w:pStyle w:val="8"/>
              <w:spacing w:before="1" w:line="270" w:lineRule="atLeast"/>
              <w:ind w:left="368" w:right="347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八．PACS 技术</w:t>
            </w: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7"/>
              </w:rPr>
            </w:pPr>
          </w:p>
          <w:p>
            <w:pPr>
              <w:pStyle w:val="8"/>
              <w:spacing w:line="242" w:lineRule="auto"/>
              <w:ind w:left="108" w:right="44"/>
              <w:rPr>
                <w:sz w:val="21"/>
              </w:rPr>
            </w:pPr>
            <w:r>
              <w:rPr>
                <w:sz w:val="21"/>
              </w:rPr>
              <w:t>1.PACS 发展与组成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PACS</w:t>
            </w:r>
            <w:r>
              <w:rPr>
                <w:spacing w:val="-15"/>
                <w:sz w:val="21"/>
              </w:rPr>
              <w:t xml:space="preserve"> 的发展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PACS</w:t>
            </w:r>
            <w:r>
              <w:rPr>
                <w:spacing w:val="-8"/>
                <w:sz w:val="21"/>
              </w:rPr>
              <w:t xml:space="preserve"> 的构架与工作流程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数字影像采集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638"/>
              </w:tabs>
              <w:spacing w:before="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通讯与网络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影像存储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影像管理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z w:val="21"/>
              </w:rPr>
              <w:t>掌握掌握掌握掌握掌握掌握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2.PACS 运行</w:t>
            </w: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（1）PACS 管理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z w:val="21"/>
              </w:rPr>
              <w:t>了解了解了解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（2）远程放射学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（3）系统安全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（4）与 HIS/RIS 集成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2" w:lineRule="auto"/>
              <w:ind w:left="366" w:right="350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（5）日常维护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162"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3.国际标准与规范</w:t>
            </w: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（1）HL7 标准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z w:val="21"/>
              </w:rPr>
              <w:t>了解了解了解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（2）DICOM 标准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（3）IHE 标准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14" w:line="270" w:lineRule="atLeast"/>
              <w:ind w:left="108" w:right="44"/>
              <w:rPr>
                <w:sz w:val="21"/>
              </w:rPr>
            </w:pPr>
            <w:r>
              <w:rPr>
                <w:sz w:val="21"/>
              </w:rPr>
              <w:t>4.PACS 临床应用</w:t>
            </w: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（1）影像部门的应用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4" w:lineRule="auto"/>
              <w:ind w:left="157" w:right="138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（2）临床部门的应用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14" w:line="270" w:lineRule="atLeast"/>
              <w:ind w:left="108" w:right="44"/>
              <w:rPr>
                <w:sz w:val="21"/>
              </w:rPr>
            </w:pPr>
            <w:r>
              <w:rPr>
                <w:sz w:val="21"/>
              </w:rPr>
              <w:t>5.PACS 进展与评价</w:t>
            </w: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（1）PACS 的进展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4" w:lineRule="auto"/>
              <w:ind w:left="366" w:right="350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（2）PACS 的应用评价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44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九、图像质量控制</w:t>
            </w:r>
          </w:p>
        </w:tc>
        <w:tc>
          <w:tcPr>
            <w:tcW w:w="1560" w:type="dxa"/>
          </w:tcPr>
          <w:p>
            <w:pPr>
              <w:pStyle w:val="8"/>
              <w:spacing w:before="135" w:line="244" w:lineRule="auto"/>
              <w:ind w:left="108" w:right="44"/>
              <w:rPr>
                <w:sz w:val="21"/>
              </w:rPr>
            </w:pPr>
            <w:r>
              <w:rPr>
                <w:sz w:val="21"/>
              </w:rPr>
              <w:t>1．图像质量管理</w:t>
            </w:r>
          </w:p>
        </w:tc>
        <w:tc>
          <w:tcPr>
            <w:tcW w:w="4073" w:type="dxa"/>
          </w:tcPr>
          <w:p>
            <w:pPr>
              <w:pStyle w:val="8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(1)基本概念、必要性和目标、程序及体系</w:t>
            </w:r>
          </w:p>
          <w:p>
            <w:pPr>
              <w:pStyle w:val="8"/>
              <w:spacing w:before="4"/>
              <w:ind w:left="108"/>
              <w:rPr>
                <w:sz w:val="21"/>
              </w:rPr>
            </w:pPr>
            <w:r>
              <w:rPr>
                <w:sz w:val="21"/>
              </w:rPr>
              <w:t>（2）管理方法</w:t>
            </w:r>
          </w:p>
          <w:p>
            <w:pPr>
              <w:pStyle w:val="8"/>
              <w:spacing w:before="2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(3) 主观、客观和综合评价法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70" w:lineRule="atLeast"/>
              <w:ind w:left="366" w:right="350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268" w:lineRule="exact"/>
              <w:ind w:left="293" w:hanging="186"/>
              <w:rPr>
                <w:sz w:val="21"/>
              </w:rPr>
            </w:pPr>
            <w:r>
              <w:rPr>
                <w:spacing w:val="-34"/>
                <w:sz w:val="21"/>
              </w:rPr>
              <w:t>2</w:t>
            </w:r>
            <w:r>
              <w:rPr>
                <w:spacing w:val="-24"/>
                <w:sz w:val="21"/>
              </w:rPr>
              <w:t xml:space="preserve">．数字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pacing w:val="-3"/>
                <w:sz w:val="21"/>
              </w:rPr>
              <w:t>线摄</w:t>
            </w:r>
          </w:p>
          <w:p>
            <w:pPr>
              <w:pStyle w:val="8"/>
              <w:spacing w:before="3" w:line="270" w:lineRule="atLeast"/>
              <w:ind w:left="293" w:right="66"/>
              <w:rPr>
                <w:sz w:val="21"/>
              </w:rPr>
            </w:pPr>
            <w:r>
              <w:rPr>
                <w:sz w:val="21"/>
              </w:rPr>
              <w:t>影图像质量控制</w:t>
            </w:r>
          </w:p>
        </w:tc>
        <w:tc>
          <w:tcPr>
            <w:tcW w:w="4073" w:type="dxa"/>
          </w:tcPr>
          <w:p>
            <w:pPr>
              <w:pStyle w:val="8"/>
              <w:spacing w:line="244" w:lineRule="auto"/>
              <w:ind w:left="108" w:right="1733"/>
              <w:rPr>
                <w:sz w:val="21"/>
              </w:rPr>
            </w:pPr>
            <w:r>
              <w:rPr>
                <w:sz w:val="21"/>
              </w:rPr>
              <w:t>(1) CR 的图像质量控制(2)DR 的图像质量控制</w:t>
            </w:r>
          </w:p>
        </w:tc>
        <w:tc>
          <w:tcPr>
            <w:tcW w:w="1151" w:type="dxa"/>
          </w:tcPr>
          <w:p>
            <w:pPr>
              <w:pStyle w:val="8"/>
              <w:spacing w:line="244" w:lineRule="auto"/>
              <w:ind w:left="157" w:right="138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44" w:lineRule="auto"/>
              <w:ind w:left="293" w:right="45" w:hanging="186"/>
              <w:rPr>
                <w:sz w:val="21"/>
              </w:rPr>
            </w:pPr>
            <w:r>
              <w:rPr>
                <w:sz w:val="21"/>
              </w:rPr>
              <w:t>3.CT 图像质量控制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影响 </w:t>
            </w:r>
            <w:r>
              <w:rPr>
                <w:sz w:val="21"/>
              </w:rPr>
              <w:t>CT</w:t>
            </w:r>
            <w:r>
              <w:rPr>
                <w:spacing w:val="-9"/>
                <w:sz w:val="21"/>
              </w:rPr>
              <w:t xml:space="preserve"> 图像质量的因素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图像质量控制内容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图像质量控制方法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638"/>
              </w:tabs>
              <w:spacing w:before="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CT</w:t>
            </w:r>
            <w:r>
              <w:rPr>
                <w:spacing w:val="-12"/>
                <w:sz w:val="21"/>
              </w:rPr>
              <w:t xml:space="preserve"> 性能检测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42" w:lineRule="auto"/>
              <w:ind w:left="293" w:right="93" w:hanging="186"/>
              <w:rPr>
                <w:sz w:val="21"/>
              </w:rPr>
            </w:pPr>
            <w:r>
              <w:rPr>
                <w:sz w:val="21"/>
              </w:rPr>
              <w:t>4.DSA 图像质量控制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影响 </w:t>
            </w:r>
            <w:r>
              <w:rPr>
                <w:sz w:val="21"/>
              </w:rPr>
              <w:t>DSA</w:t>
            </w:r>
            <w:r>
              <w:rPr>
                <w:spacing w:val="-10"/>
                <w:sz w:val="21"/>
              </w:rPr>
              <w:t xml:space="preserve"> 图像质量因素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改善 </w:t>
            </w:r>
            <w:r>
              <w:rPr>
                <w:sz w:val="21"/>
              </w:rPr>
              <w:t>DSA</w:t>
            </w:r>
            <w:r>
              <w:rPr>
                <w:spacing w:val="-10"/>
                <w:sz w:val="21"/>
              </w:rPr>
              <w:t xml:space="preserve"> 图像质量措施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366" w:right="350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</w:tbl>
    <w:p>
      <w:pPr>
        <w:spacing w:after="0" w:line="242" w:lineRule="auto"/>
        <w:rPr>
          <w:sz w:val="21"/>
        </w:rPr>
        <w:sectPr>
          <w:footerReference r:id="rId4" w:type="default"/>
          <w:pgSz w:w="11910" w:h="16850"/>
          <w:pgMar w:top="1420" w:right="1680" w:bottom="820" w:left="1680" w:header="720" w:footer="632" w:gutter="0"/>
          <w:pgNumType w:start="6"/>
        </w:sectPr>
      </w:pPr>
    </w:p>
    <w:p>
      <w:pPr>
        <w:pStyle w:val="2"/>
        <w:ind w:right="1910"/>
      </w:pPr>
      <w:r>
        <w:t>专业知识</w:t>
      </w:r>
    </w:p>
    <w:p>
      <w:pPr>
        <w:pStyle w:val="3"/>
        <w:spacing w:before="4" w:after="3"/>
        <w:ind w:left="1967" w:right="1922"/>
        <w:jc w:val="center"/>
      </w:pPr>
      <w:r>
        <w:t>各种影像设备的成像理论、图像打印技术、对比剂</w:t>
      </w:r>
    </w:p>
    <w:tbl>
      <w:tblPr>
        <w:tblStyle w:val="5"/>
        <w:tblW w:w="7332" w:type="dxa"/>
        <w:tblInd w:w="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736"/>
        <w:gridCol w:w="3361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50" w:type="dxa"/>
          </w:tcPr>
          <w:p>
            <w:pPr>
              <w:pStyle w:val="8"/>
              <w:tabs>
                <w:tab w:val="left" w:pos="712"/>
              </w:tabs>
              <w:spacing w:before="22"/>
              <w:ind w:left="290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736" w:type="dxa"/>
          </w:tcPr>
          <w:p>
            <w:pPr>
              <w:pStyle w:val="8"/>
              <w:tabs>
                <w:tab w:val="left" w:pos="940"/>
              </w:tabs>
              <w:spacing w:before="22"/>
              <w:ind w:left="517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361" w:type="dxa"/>
          </w:tcPr>
          <w:p>
            <w:pPr>
              <w:pStyle w:val="8"/>
              <w:tabs>
                <w:tab w:val="left" w:pos="422"/>
              </w:tabs>
              <w:spacing w:before="22"/>
              <w:ind w:right="1352"/>
              <w:jc w:val="right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15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7" w:line="242" w:lineRule="auto"/>
              <w:ind w:left="107" w:right="94"/>
              <w:jc w:val="both"/>
              <w:rPr>
                <w:sz w:val="21"/>
              </w:rPr>
            </w:pPr>
            <w:r>
              <w:rPr>
                <w:spacing w:val="-15"/>
                <w:sz w:val="21"/>
              </w:rPr>
              <w:t>十、各种影</w:t>
            </w:r>
            <w:r>
              <w:rPr>
                <w:spacing w:val="6"/>
                <w:sz w:val="21"/>
              </w:rPr>
              <w:t>像 设备的</w:t>
            </w:r>
            <w:r>
              <w:rPr>
                <w:spacing w:val="-1"/>
                <w:sz w:val="21"/>
              </w:rPr>
              <w:t>成像理论</w:t>
            </w:r>
          </w:p>
        </w:tc>
        <w:tc>
          <w:tcPr>
            <w:tcW w:w="173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4" w:line="244" w:lineRule="auto"/>
              <w:ind w:left="107" w:right="99"/>
              <w:rPr>
                <w:sz w:val="21"/>
              </w:rPr>
            </w:pPr>
            <w:r>
              <w:rPr>
                <w:spacing w:val="-23"/>
                <w:sz w:val="21"/>
              </w:rPr>
              <w:t>1．X</w:t>
            </w:r>
            <w:r>
              <w:rPr>
                <w:spacing w:val="-13"/>
                <w:sz w:val="21"/>
              </w:rPr>
              <w:t xml:space="preserve"> 线成像基本</w:t>
            </w:r>
            <w:r>
              <w:rPr>
                <w:sz w:val="21"/>
              </w:rPr>
              <w:t>原理</w:t>
            </w:r>
          </w:p>
        </w:tc>
        <w:tc>
          <w:tcPr>
            <w:tcW w:w="3361" w:type="dxa"/>
            <w:vMerge w:val="restart"/>
          </w:tcPr>
          <w:p>
            <w:pPr>
              <w:pStyle w:val="8"/>
              <w:spacing w:before="1" w:line="251" w:lineRule="exact"/>
              <w:ind w:right="1400"/>
              <w:jc w:val="right"/>
              <w:rPr>
                <w:sz w:val="21"/>
              </w:rPr>
            </w:pPr>
            <w:r>
              <w:rPr>
                <w:sz w:val="21"/>
              </w:rPr>
              <w:t>(1) X 线影像的形成</w:t>
            </w:r>
          </w:p>
          <w:p>
            <w:pPr>
              <w:pStyle w:val="8"/>
              <w:spacing w:before="2" w:line="242" w:lineRule="auto"/>
              <w:ind w:left="107" w:right="617"/>
              <w:rPr>
                <w:sz w:val="21"/>
              </w:rPr>
            </w:pPr>
            <w:r>
              <w:rPr>
                <w:sz w:val="21"/>
              </w:rPr>
              <w:t>(2) X 线影像信息的传递(3)X 线影像对比度与清晰度</w:t>
            </w:r>
          </w:p>
          <w:p>
            <w:pPr>
              <w:pStyle w:val="8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(4) 感光效应与自动曝光控制</w:t>
            </w:r>
          </w:p>
          <w:p>
            <w:pPr>
              <w:pStyle w:val="8"/>
              <w:spacing w:before="2"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（5）焦点、被照体、探测器之间</w:t>
            </w:r>
          </w:p>
          <w:p>
            <w:pPr>
              <w:pStyle w:val="8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投影关系</w:t>
            </w:r>
          </w:p>
          <w:p>
            <w:pPr>
              <w:pStyle w:val="8"/>
              <w:spacing w:before="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（6）散射线的产生与消除</w:t>
            </w:r>
          </w:p>
        </w:tc>
        <w:tc>
          <w:tcPr>
            <w:tcW w:w="1085" w:type="dxa"/>
            <w:tcBorders/>
          </w:tcPr>
          <w:p>
            <w:pPr>
              <w:pStyle w:val="8"/>
              <w:spacing w:before="1" w:line="251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42" w:lineRule="auto"/>
              <w:ind w:left="121" w:right="108" w:firstLine="211"/>
              <w:rPr>
                <w:sz w:val="21"/>
              </w:rPr>
            </w:pPr>
            <w:r>
              <w:rPr>
                <w:sz w:val="21"/>
              </w:rPr>
              <w:t xml:space="preserve">了 解 </w:t>
            </w: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before="1" w:line="251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 w:line="252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5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2．数字 X 线摄</w:t>
            </w:r>
          </w:p>
          <w:p>
            <w:pPr>
              <w:pStyle w:val="8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影成像原理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36"/>
              </w:numPr>
              <w:tabs>
                <w:tab w:val="left" w:pos="425"/>
              </w:tabs>
              <w:spacing w:before="1" w:after="0" w:line="240" w:lineRule="auto"/>
              <w:ind w:left="425" w:right="0" w:hanging="318"/>
              <w:jc w:val="left"/>
              <w:rPr>
                <w:sz w:val="21"/>
              </w:rPr>
            </w:pPr>
            <w:r>
              <w:rPr>
                <w:sz w:val="21"/>
              </w:rPr>
              <w:t>CR</w:t>
            </w:r>
            <w:r>
              <w:rPr>
                <w:spacing w:val="-12"/>
                <w:sz w:val="21"/>
              </w:rPr>
              <w:t xml:space="preserve"> 成像原理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425"/>
              </w:tabs>
              <w:spacing w:before="2" w:after="0" w:line="251" w:lineRule="exact"/>
              <w:ind w:left="425" w:right="0" w:hanging="318"/>
              <w:jc w:val="left"/>
              <w:rPr>
                <w:sz w:val="21"/>
              </w:rPr>
            </w:pPr>
            <w:r>
              <w:rPr>
                <w:sz w:val="21"/>
              </w:rPr>
              <w:t>DR</w:t>
            </w:r>
            <w:r>
              <w:rPr>
                <w:spacing w:val="-3"/>
                <w:sz w:val="21"/>
              </w:rPr>
              <w:t xml:space="preserve"> 成像原理（包括非晶硒、非</w:t>
            </w:r>
          </w:p>
          <w:p>
            <w:pPr>
              <w:pStyle w:val="8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晶硅和 CCD）</w:t>
            </w:r>
          </w:p>
          <w:p>
            <w:pPr>
              <w:pStyle w:val="8"/>
              <w:spacing w:before="2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（3）数字合成体层成像原理</w:t>
            </w:r>
          </w:p>
        </w:tc>
        <w:tc>
          <w:tcPr>
            <w:tcW w:w="1085" w:type="dxa"/>
            <w:tcBorders/>
          </w:tcPr>
          <w:p>
            <w:pPr>
              <w:pStyle w:val="8"/>
              <w:spacing w:before="1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1" w:lineRule="exact"/>
              <w:ind w:left="121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52" w:lineRule="exact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50" w:type="dxa"/>
            <w:vMerge w:val="continue"/>
            <w:tcBorders/>
          </w:tcPr>
          <w:p>
            <w:pPr>
              <w:pStyle w:val="8"/>
              <w:spacing w:before="157" w:line="242" w:lineRule="auto"/>
              <w:ind w:left="107" w:right="94"/>
              <w:jc w:val="both"/>
              <w:rPr>
                <w:sz w:val="21"/>
              </w:rPr>
            </w:pPr>
          </w:p>
        </w:tc>
        <w:tc>
          <w:tcPr>
            <w:tcW w:w="1736" w:type="dxa"/>
          </w:tcPr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3．乳腺摄影成</w:t>
            </w:r>
          </w:p>
          <w:p>
            <w:pPr>
              <w:pStyle w:val="8"/>
              <w:spacing w:before="2" w:line="252" w:lineRule="exact"/>
              <w:ind w:left="275"/>
              <w:rPr>
                <w:sz w:val="21"/>
              </w:rPr>
            </w:pPr>
            <w:r>
              <w:rPr>
                <w:sz w:val="21"/>
              </w:rPr>
              <w:t>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37"/>
              </w:numPr>
              <w:tabs>
                <w:tab w:val="left" w:pos="425"/>
              </w:tabs>
              <w:spacing w:before="1" w:after="0" w:line="240" w:lineRule="auto"/>
              <w:ind w:left="425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模拟乳腺摄影原理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425"/>
              </w:tabs>
              <w:spacing w:before="2" w:after="0" w:line="252" w:lineRule="exact"/>
              <w:ind w:left="425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数字乳腺摄影原理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2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15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4．CT 成像原理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38"/>
              </w:numPr>
              <w:tabs>
                <w:tab w:val="left" w:pos="425"/>
              </w:tabs>
              <w:spacing w:before="1" w:after="0" w:line="244" w:lineRule="auto"/>
              <w:ind w:left="107" w:right="94" w:firstLine="0"/>
              <w:jc w:val="left"/>
              <w:rPr>
                <w:sz w:val="21"/>
              </w:rPr>
            </w:pPr>
            <w:r>
              <w:rPr>
                <w:sz w:val="21"/>
              </w:rPr>
              <w:t>CT</w:t>
            </w:r>
            <w:r>
              <w:rPr>
                <w:spacing w:val="-1"/>
                <w:sz w:val="21"/>
              </w:rPr>
              <w:t xml:space="preserve"> 成像基础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5"/>
                <w:sz w:val="21"/>
              </w:rPr>
              <w:t>数据采集、图像</w:t>
            </w:r>
            <w:r>
              <w:rPr>
                <w:sz w:val="21"/>
              </w:rPr>
              <w:t>重建）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425"/>
              </w:tabs>
              <w:spacing w:before="0" w:after="0" w:line="248" w:lineRule="exact"/>
              <w:ind w:left="425" w:right="0" w:hanging="318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螺旋 </w:t>
            </w:r>
            <w:r>
              <w:rPr>
                <w:sz w:val="21"/>
              </w:rPr>
              <w:t>CT</w:t>
            </w:r>
            <w:r>
              <w:rPr>
                <w:spacing w:val="-12"/>
                <w:sz w:val="21"/>
              </w:rPr>
              <w:t xml:space="preserve"> 成像原理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52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5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2"/>
              <w:ind w:left="107"/>
              <w:rPr>
                <w:sz w:val="21"/>
              </w:rPr>
            </w:pPr>
            <w:r>
              <w:rPr>
                <w:spacing w:val="-15"/>
                <w:sz w:val="21"/>
              </w:rPr>
              <w:t>5．DSA</w:t>
            </w:r>
            <w:r>
              <w:rPr>
                <w:spacing w:val="-12"/>
                <w:sz w:val="21"/>
              </w:rPr>
              <w:t xml:space="preserve"> 成像原理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39"/>
              </w:numPr>
              <w:tabs>
                <w:tab w:val="left" w:pos="530"/>
              </w:tabs>
              <w:spacing w:before="1" w:after="0" w:line="242" w:lineRule="auto"/>
              <w:ind w:left="107" w:right="94" w:firstLine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成像基本原理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平板探测器与</w:t>
            </w:r>
            <w:r>
              <w:rPr>
                <w:spacing w:val="-2"/>
                <w:sz w:val="21"/>
              </w:rPr>
              <w:t>影像增强器</w:t>
            </w:r>
            <w:r>
              <w:rPr>
                <w:sz w:val="21"/>
              </w:rPr>
              <w:t>）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530"/>
              </w:tabs>
              <w:spacing w:before="1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z w:val="21"/>
              </w:rPr>
              <w:t>DSA</w:t>
            </w:r>
            <w:r>
              <w:rPr>
                <w:spacing w:val="-9"/>
                <w:sz w:val="21"/>
              </w:rPr>
              <w:t xml:space="preserve"> 信号与图像采集</w:t>
            </w:r>
          </w:p>
          <w:p>
            <w:pPr>
              <w:pStyle w:val="8"/>
              <w:spacing w:before="2" w:line="252" w:lineRule="exact"/>
              <w:ind w:left="107"/>
              <w:rPr>
                <w:sz w:val="21"/>
              </w:rPr>
            </w:pPr>
            <w:r>
              <w:rPr>
                <w:spacing w:val="-11"/>
                <w:sz w:val="21"/>
              </w:rPr>
              <w:t>（3）DSA</w:t>
            </w:r>
            <w:r>
              <w:rPr>
                <w:spacing w:val="-17"/>
                <w:sz w:val="21"/>
              </w:rPr>
              <w:t xml:space="preserve"> 成像方式与 </w:t>
            </w:r>
            <w:r>
              <w:rPr>
                <w:sz w:val="21"/>
              </w:rPr>
              <w:t>DSA</w:t>
            </w:r>
            <w:r>
              <w:rPr>
                <w:spacing w:val="-12"/>
                <w:sz w:val="21"/>
              </w:rPr>
              <w:t xml:space="preserve"> 减影方式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70" w:lineRule="atLeast"/>
              <w:ind w:left="332" w:right="317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115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14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6．MR 成像原理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0"/>
              </w:numPr>
              <w:tabs>
                <w:tab w:val="left" w:pos="530"/>
              </w:tabs>
              <w:spacing w:before="1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磁共振成像的物理学基础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530"/>
              </w:tabs>
              <w:spacing w:before="2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MR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图像重建原理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637"/>
              </w:tabs>
              <w:spacing w:before="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磁共振成像的脉冲序列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637"/>
              </w:tabs>
              <w:spacing w:before="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图像对比度与加权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637"/>
              </w:tabs>
              <w:spacing w:before="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自旋回波序列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637"/>
              </w:tabs>
              <w:spacing w:before="3" w:after="0" w:line="251" w:lineRule="exact"/>
              <w:ind w:left="636" w:right="0" w:hanging="53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梯度回波脉冲序列</w:t>
            </w:r>
          </w:p>
          <w:p>
            <w:pPr>
              <w:pStyle w:val="8"/>
              <w:spacing w:before="1" w:line="270" w:lineRule="atLeast"/>
              <w:ind w:left="107" w:right="96"/>
              <w:rPr>
                <w:sz w:val="21"/>
              </w:rPr>
            </w:pPr>
            <w:r>
              <w:rPr>
                <w:sz w:val="21"/>
              </w:rPr>
              <w:t>（7）反转恢复和快速反转恢复序列</w:t>
            </w:r>
          </w:p>
        </w:tc>
        <w:tc>
          <w:tcPr>
            <w:tcW w:w="1085" w:type="dxa"/>
            <w:tcBorders/>
          </w:tcPr>
          <w:p>
            <w:pPr>
              <w:pStyle w:val="8"/>
              <w:spacing w:before="1" w:line="242" w:lineRule="auto"/>
              <w:ind w:left="332" w:right="31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</w:t>
            </w:r>
          </w:p>
          <w:p>
            <w:pPr>
              <w:pStyle w:val="8"/>
              <w:spacing w:before="2" w:line="270" w:lineRule="atLeast"/>
              <w:ind w:left="332" w:right="317"/>
              <w:rPr>
                <w:spacing w:val="-9"/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8"/>
              <w:spacing w:before="2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5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30"/>
              <w:rPr>
                <w:sz w:val="21"/>
              </w:rPr>
            </w:pPr>
            <w:r>
              <w:rPr>
                <w:sz w:val="21"/>
              </w:rPr>
              <w:t>十一、图像打印技术</w:t>
            </w:r>
          </w:p>
        </w:tc>
        <w:tc>
          <w:tcPr>
            <w:tcW w:w="1736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1．概述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2"/>
              </w:numPr>
              <w:tabs>
                <w:tab w:val="left" w:pos="473"/>
              </w:tabs>
              <w:spacing w:before="1" w:after="0" w:line="240" w:lineRule="auto"/>
              <w:ind w:left="472" w:right="0" w:hanging="36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影像打印的发展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458"/>
              </w:tabs>
              <w:spacing w:before="2" w:after="0" w:line="252" w:lineRule="exact"/>
              <w:ind w:left="458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图像打印方式与打印介质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2" w:lineRule="exact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2．激光成像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3"/>
              </w:numPr>
              <w:tabs>
                <w:tab w:val="left" w:pos="458"/>
              </w:tabs>
              <w:spacing w:before="1" w:after="0" w:line="240" w:lineRule="auto"/>
              <w:ind w:left="458" w:right="0" w:hanging="351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激光成像技术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530"/>
              </w:tabs>
              <w:spacing w:before="2" w:after="0" w:line="244" w:lineRule="auto"/>
              <w:ind w:left="107" w:right="94" w:firstLine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激光胶片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结构特性与成像原</w:t>
            </w:r>
            <w:r>
              <w:rPr>
                <w:sz w:val="21"/>
              </w:rPr>
              <w:t>理）</w:t>
            </w:r>
          </w:p>
          <w:p>
            <w:pPr>
              <w:pStyle w:val="8"/>
              <w:spacing w:line="266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）激光打印机（结构特性与成</w:t>
            </w:r>
          </w:p>
          <w:p>
            <w:pPr>
              <w:pStyle w:val="8"/>
              <w:spacing w:before="4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像原理）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332" w:right="108" w:hanging="212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381" w:right="97" w:hanging="274"/>
              <w:rPr>
                <w:sz w:val="21"/>
              </w:rPr>
            </w:pPr>
            <w:r>
              <w:rPr>
                <w:sz w:val="21"/>
              </w:rPr>
              <w:t>3．热敏打印成像技术</w:t>
            </w:r>
          </w:p>
        </w:tc>
        <w:tc>
          <w:tcPr>
            <w:tcW w:w="3361" w:type="dxa"/>
          </w:tcPr>
          <w:p>
            <w:pPr>
              <w:pStyle w:val="8"/>
              <w:spacing w:before="1" w:line="244" w:lineRule="auto"/>
              <w:ind w:left="107" w:right="1664" w:hanging="44"/>
              <w:rPr>
                <w:sz w:val="21"/>
              </w:rPr>
            </w:pPr>
            <w:r>
              <w:rPr>
                <w:sz w:val="21"/>
              </w:rPr>
              <w:t>(1)热敏成像技术(2)热敏打印介质</w:t>
            </w:r>
          </w:p>
          <w:p>
            <w:pPr>
              <w:pStyle w:val="8"/>
              <w:spacing w:line="265" w:lineRule="exact"/>
              <w:ind w:left="107"/>
              <w:rPr>
                <w:sz w:val="21"/>
              </w:rPr>
            </w:pPr>
            <w:r>
              <w:rPr>
                <w:sz w:val="21"/>
              </w:rPr>
              <w:t>(3) 热敏打印机（结构特性与成像</w:t>
            </w:r>
          </w:p>
          <w:p>
            <w:pPr>
              <w:pStyle w:val="8"/>
              <w:spacing w:before="4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原理）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332" w:right="317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8"/>
              <w:spacing w:before="138" w:line="244" w:lineRule="auto"/>
              <w:ind w:left="340" w:right="97" w:hanging="233"/>
              <w:rPr>
                <w:sz w:val="21"/>
              </w:rPr>
            </w:pPr>
            <w:r>
              <w:rPr>
                <w:sz w:val="21"/>
              </w:rPr>
              <w:t>4. 喷墨打印成像技术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4"/>
              </w:numPr>
              <w:tabs>
                <w:tab w:val="left" w:pos="663"/>
              </w:tabs>
              <w:spacing w:before="3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喷墨打印技术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663"/>
              </w:tabs>
              <w:spacing w:before="2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喷墨打印介质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663"/>
              </w:tabs>
              <w:spacing w:before="2" w:after="0" w:line="252" w:lineRule="exact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喷墨打印机</w:t>
            </w:r>
          </w:p>
        </w:tc>
        <w:tc>
          <w:tcPr>
            <w:tcW w:w="1085" w:type="dxa"/>
          </w:tcPr>
          <w:p>
            <w:pPr>
              <w:pStyle w:val="8"/>
              <w:spacing w:before="2" w:line="270" w:lineRule="atLeast"/>
              <w:ind w:left="332" w:right="317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8"/>
              <w:spacing w:before="137" w:line="242" w:lineRule="auto"/>
              <w:ind w:left="340" w:right="97" w:hanging="233"/>
              <w:rPr>
                <w:sz w:val="21"/>
              </w:rPr>
            </w:pPr>
            <w:r>
              <w:rPr>
                <w:sz w:val="21"/>
              </w:rPr>
              <w:t>5. 照片自助打印设备</w:t>
            </w:r>
          </w:p>
        </w:tc>
        <w:tc>
          <w:tcPr>
            <w:tcW w:w="3361" w:type="dxa"/>
          </w:tcPr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）概述</w:t>
            </w:r>
          </w:p>
          <w:p>
            <w:pPr>
              <w:pStyle w:val="8"/>
              <w:spacing w:before="4"/>
              <w:ind w:left="133"/>
              <w:rPr>
                <w:sz w:val="21"/>
              </w:rPr>
            </w:pPr>
            <w:r>
              <w:rPr>
                <w:spacing w:val="-2"/>
                <w:sz w:val="21"/>
              </w:rPr>
              <w:t>⑵ 自助打印机工作原理</w:t>
            </w:r>
          </w:p>
          <w:p>
            <w:pPr>
              <w:pStyle w:val="8"/>
              <w:spacing w:before="2" w:line="252" w:lineRule="exact"/>
              <w:ind w:left="133"/>
              <w:rPr>
                <w:sz w:val="21"/>
              </w:rPr>
            </w:pPr>
            <w:r>
              <w:rPr>
                <w:spacing w:val="-2"/>
                <w:sz w:val="21"/>
              </w:rPr>
              <w:t>⑶ 自助打印机基本结构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3" w:line="270" w:lineRule="atLeast"/>
              <w:ind w:left="332" w:right="317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50" w:type="dxa"/>
          </w:tcPr>
          <w:p>
            <w:pPr>
              <w:pStyle w:val="8"/>
              <w:spacing w:before="1" w:line="242" w:lineRule="auto"/>
              <w:ind w:left="31" w:right="25"/>
              <w:rPr>
                <w:sz w:val="21"/>
              </w:rPr>
            </w:pPr>
            <w:r>
              <w:rPr>
                <w:sz w:val="21"/>
              </w:rPr>
              <w:t>十二、对比剂与心电门</w:t>
            </w:r>
          </w:p>
          <w:p>
            <w:pPr>
              <w:pStyle w:val="8"/>
              <w:spacing w:before="1" w:line="250" w:lineRule="exact"/>
              <w:ind w:left="31"/>
              <w:rPr>
                <w:sz w:val="21"/>
              </w:rPr>
            </w:pPr>
            <w:r>
              <w:rPr>
                <w:sz w:val="21"/>
              </w:rPr>
              <w:t>控技术</w:t>
            </w:r>
          </w:p>
        </w:tc>
        <w:tc>
          <w:tcPr>
            <w:tcW w:w="1736" w:type="dxa"/>
          </w:tcPr>
          <w:p>
            <w:pPr>
              <w:pStyle w:val="8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1．X 线对比剂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5"/>
              </w:numPr>
              <w:tabs>
                <w:tab w:val="left" w:pos="530"/>
              </w:tabs>
              <w:spacing w:before="1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对比剂的分类及其理化特性</w:t>
            </w: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530"/>
              </w:tabs>
              <w:spacing w:before="2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对比剂引入途径</w:t>
            </w: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530"/>
              </w:tabs>
              <w:spacing w:before="5" w:after="0" w:line="250" w:lineRule="exact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碘对比剂不良反应及其防治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332" w:right="317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8"/>
              <w:spacing w:before="1" w:line="250" w:lineRule="exact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 w:line="250" w:lineRule="exact"/>
        <w:jc w:val="center"/>
        <w:rPr>
          <w:sz w:val="21"/>
        </w:rPr>
        <w:sectPr>
          <w:pgSz w:w="11910" w:h="16850"/>
          <w:pgMar w:top="1380" w:right="1680" w:bottom="820" w:left="1680" w:header="0" w:footer="632" w:gutter="0"/>
        </w:sectPr>
      </w:pPr>
    </w:p>
    <w:tbl>
      <w:tblPr>
        <w:tblStyle w:val="5"/>
        <w:tblW w:w="7332" w:type="dxa"/>
        <w:tblInd w:w="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673"/>
        <w:gridCol w:w="3361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1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2．</w:t>
            </w: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对比剂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6"/>
              </w:numPr>
              <w:tabs>
                <w:tab w:val="left" w:pos="530"/>
              </w:tabs>
              <w:spacing w:before="0" w:after="0" w:line="268" w:lineRule="exact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对比剂生物学特性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530"/>
              </w:tabs>
              <w:spacing w:before="2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对比剂作用机理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530"/>
              </w:tabs>
              <w:spacing w:before="5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对比剂临床应用</w:t>
            </w:r>
          </w:p>
        </w:tc>
        <w:tc>
          <w:tcPr>
            <w:tcW w:w="1085" w:type="dxa"/>
          </w:tcPr>
          <w:p>
            <w:pPr>
              <w:pStyle w:val="8"/>
              <w:spacing w:line="242" w:lineRule="auto"/>
              <w:ind w:left="332" w:right="317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</w:tc>
      </w:tr>
    </w:tbl>
    <w:p>
      <w:pPr>
        <w:spacing w:after="0" w:line="242" w:lineRule="auto"/>
        <w:jc w:val="both"/>
        <w:rPr>
          <w:sz w:val="21"/>
        </w:rPr>
        <w:sectPr>
          <w:pgSz w:w="11910" w:h="16850"/>
          <w:pgMar w:top="1420" w:right="1680" w:bottom="820" w:left="1680" w:header="0" w:footer="632" w:gutter="0"/>
        </w:sectPr>
      </w:pPr>
    </w:p>
    <w:p>
      <w:pPr>
        <w:pStyle w:val="2"/>
      </w:pPr>
      <w:r>
        <w:t>专业实践能力</w:t>
      </w:r>
    </w:p>
    <w:p>
      <w:pPr>
        <w:pStyle w:val="3"/>
        <w:spacing w:before="4" w:after="3"/>
        <w:ind w:left="1967" w:right="1910"/>
        <w:jc w:val="center"/>
      </w:pPr>
      <w:r>
        <w:t>各种影像检查技术(X 线、CT、MR、DSA)</w:t>
      </w:r>
    </w:p>
    <w:tbl>
      <w:tblPr>
        <w:tblStyle w:val="5"/>
        <w:tblW w:w="7584" w:type="dxa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911"/>
        <w:gridCol w:w="3218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40" w:type="dxa"/>
          </w:tcPr>
          <w:p>
            <w:pPr>
              <w:pStyle w:val="8"/>
              <w:tabs>
                <w:tab w:val="left" w:pos="774"/>
              </w:tabs>
              <w:spacing w:before="22"/>
              <w:ind w:left="352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911" w:type="dxa"/>
          </w:tcPr>
          <w:p>
            <w:pPr>
              <w:pStyle w:val="8"/>
              <w:tabs>
                <w:tab w:val="left" w:pos="1060"/>
              </w:tabs>
              <w:spacing w:before="22"/>
              <w:ind w:left="638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218" w:type="dxa"/>
          </w:tcPr>
          <w:p>
            <w:pPr>
              <w:pStyle w:val="8"/>
              <w:tabs>
                <w:tab w:val="left" w:pos="429"/>
              </w:tabs>
              <w:spacing w:before="2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34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27"/>
              </w:rPr>
            </w:pPr>
          </w:p>
          <w:p>
            <w:pPr>
              <w:pStyle w:val="8"/>
              <w:spacing w:line="244" w:lineRule="auto"/>
              <w:ind w:left="107" w:right="95"/>
              <w:rPr>
                <w:sz w:val="21"/>
              </w:rPr>
            </w:pPr>
            <w:r>
              <w:rPr>
                <w:spacing w:val="-25"/>
                <w:sz w:val="21"/>
              </w:rPr>
              <w:t xml:space="preserve">十三、常规 </w:t>
            </w:r>
            <w:r>
              <w:rPr>
                <w:spacing w:val="-16"/>
                <w:sz w:val="21"/>
              </w:rPr>
              <w:t xml:space="preserve">X </w:t>
            </w:r>
            <w:r>
              <w:rPr>
                <w:spacing w:val="-1"/>
                <w:sz w:val="21"/>
              </w:rPr>
              <w:t>线检查技术</w:t>
            </w:r>
          </w:p>
        </w:tc>
        <w:tc>
          <w:tcPr>
            <w:tcW w:w="1911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96" w:right="93" w:hanging="87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  <w:r>
              <w:rPr>
                <w:spacing w:val="-32"/>
                <w:w w:val="100"/>
                <w:sz w:val="21"/>
              </w:rPr>
              <w:t>．常见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X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6"/>
                <w:w w:val="100"/>
                <w:sz w:val="21"/>
              </w:rPr>
              <w:t>线摄影体</w:t>
            </w:r>
            <w:r>
              <w:rPr>
                <w:spacing w:val="15"/>
                <w:sz w:val="21"/>
              </w:rPr>
              <w:t>位及其标准影像</w:t>
            </w:r>
            <w:r>
              <w:rPr>
                <w:sz w:val="21"/>
              </w:rPr>
              <w:t>所见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47"/>
              </w:numPr>
              <w:tabs>
                <w:tab w:val="left" w:pos="365"/>
              </w:tabs>
              <w:spacing w:before="1" w:after="0" w:line="240" w:lineRule="auto"/>
              <w:ind w:left="364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头颅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365"/>
              </w:tabs>
              <w:spacing w:before="4" w:after="0" w:line="240" w:lineRule="auto"/>
              <w:ind w:left="364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365"/>
              </w:tabs>
              <w:spacing w:before="2" w:after="0" w:line="240" w:lineRule="auto"/>
              <w:ind w:left="364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365"/>
              </w:tabs>
              <w:spacing w:before="4" w:after="0" w:line="270" w:lineRule="atLeast"/>
              <w:ind w:left="143" w:right="1694" w:hanging="9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脊柱与骨盆(5)</w:t>
            </w:r>
            <w:r>
              <w:rPr>
                <w:spacing w:val="-6"/>
                <w:sz w:val="21"/>
              </w:rPr>
              <w:t>四肢与关节</w:t>
            </w:r>
          </w:p>
        </w:tc>
        <w:tc>
          <w:tcPr>
            <w:tcW w:w="1115" w:type="dxa"/>
          </w:tcPr>
          <w:p>
            <w:pPr>
              <w:pStyle w:val="8"/>
              <w:spacing w:before="1" w:line="242" w:lineRule="auto"/>
              <w:ind w:left="134" w:right="125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before="2" w:line="270" w:lineRule="atLeast"/>
              <w:ind w:left="134" w:right="125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2． X 线造影检查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48"/>
              </w:numPr>
              <w:tabs>
                <w:tab w:val="left" w:pos="553"/>
              </w:tabs>
              <w:spacing w:before="1" w:after="0" w:line="240" w:lineRule="auto"/>
              <w:ind w:left="552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泌尿系统造影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553"/>
              </w:tabs>
              <w:spacing w:before="2" w:after="0" w:line="252" w:lineRule="exact"/>
              <w:ind w:left="552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子宫输卵管造影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8" w:line="242" w:lineRule="auto"/>
              <w:ind w:left="285" w:right="94" w:hanging="178"/>
              <w:rPr>
                <w:sz w:val="21"/>
              </w:rPr>
            </w:pPr>
            <w:r>
              <w:rPr>
                <w:sz w:val="21"/>
              </w:rPr>
              <w:t>3．乳腺与口腔 X 线摄影检查</w:t>
            </w:r>
          </w:p>
        </w:tc>
        <w:tc>
          <w:tcPr>
            <w:tcW w:w="3218" w:type="dxa"/>
          </w:tcPr>
          <w:p>
            <w:pPr>
              <w:pStyle w:val="8"/>
              <w:spacing w:before="1" w:line="244" w:lineRule="auto"/>
              <w:ind w:left="248" w:right="1379"/>
              <w:rPr>
                <w:sz w:val="21"/>
              </w:rPr>
            </w:pPr>
            <w:r>
              <w:rPr>
                <w:sz w:val="21"/>
              </w:rPr>
              <w:t>(1)乳腺摄影体位(2)乳腺造影技术</w:t>
            </w:r>
          </w:p>
          <w:p>
            <w:pPr>
              <w:pStyle w:val="8"/>
              <w:spacing w:line="249" w:lineRule="exact"/>
              <w:ind w:left="143"/>
              <w:rPr>
                <w:sz w:val="21"/>
              </w:rPr>
            </w:pPr>
            <w:r>
              <w:rPr>
                <w:sz w:val="21"/>
              </w:rPr>
              <w:t>（3）口腔X 线摄影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70" w:lineRule="atLeast"/>
              <w:ind w:left="343" w:right="338"/>
              <w:rPr>
                <w:sz w:val="21"/>
              </w:rPr>
            </w:pPr>
            <w:r>
              <w:rPr>
                <w:spacing w:val="-10"/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4.数字摄影技术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49"/>
              </w:numPr>
              <w:tabs>
                <w:tab w:val="left" w:pos="673"/>
              </w:tabs>
              <w:spacing w:before="1" w:after="0" w:line="240" w:lineRule="auto"/>
              <w:ind w:left="672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CR</w:t>
            </w:r>
            <w:r>
              <w:rPr>
                <w:spacing w:val="-12"/>
                <w:sz w:val="21"/>
              </w:rPr>
              <w:t xml:space="preserve"> 操作技术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673"/>
              </w:tabs>
              <w:spacing w:before="2" w:after="0" w:line="252" w:lineRule="exact"/>
              <w:ind w:left="672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DR</w:t>
            </w:r>
            <w:r>
              <w:rPr>
                <w:spacing w:val="-12"/>
                <w:sz w:val="21"/>
              </w:rPr>
              <w:t xml:space="preserve"> 操作技术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restart"/>
          </w:tcPr>
          <w:p>
            <w:pPr>
              <w:pStyle w:val="8"/>
              <w:spacing w:before="134" w:line="242" w:lineRule="auto"/>
              <w:ind w:left="107" w:right="38"/>
              <w:rPr>
                <w:sz w:val="21"/>
              </w:rPr>
            </w:pPr>
            <w:r>
              <w:rPr>
                <w:sz w:val="21"/>
              </w:rPr>
              <w:t>十四、</w:t>
            </w:r>
            <w:r>
              <w:rPr>
                <w:rFonts w:ascii="Times New Roman" w:eastAsia="Times New Roman"/>
                <w:sz w:val="21"/>
              </w:rPr>
              <w:t xml:space="preserve">CT </w:t>
            </w:r>
            <w:r>
              <w:rPr>
                <w:sz w:val="21"/>
              </w:rPr>
              <w:t>检查技术</w:t>
            </w:r>
          </w:p>
        </w:tc>
        <w:tc>
          <w:tcPr>
            <w:tcW w:w="1911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1.基本概念和术语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0"/>
              </w:numPr>
              <w:tabs>
                <w:tab w:val="left" w:pos="462"/>
              </w:tabs>
              <w:spacing w:before="1" w:after="0" w:line="240" w:lineRule="auto"/>
              <w:ind w:left="461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基本概念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462"/>
              </w:tabs>
              <w:spacing w:before="2" w:after="0" w:line="252" w:lineRule="exact"/>
              <w:ind w:left="461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常用术语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2．检查方法</w:t>
            </w:r>
          </w:p>
        </w:tc>
        <w:tc>
          <w:tcPr>
            <w:tcW w:w="3218" w:type="dxa"/>
            <w:vMerge w:val="restart"/>
          </w:tcPr>
          <w:p>
            <w:pPr>
              <w:pStyle w:val="8"/>
              <w:spacing w:before="1"/>
              <w:ind w:left="107" w:right="-15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21"/>
                <w:sz w:val="21"/>
              </w:rPr>
              <w:t>普通扫描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1"/>
                <w:sz w:val="21"/>
              </w:rPr>
              <w:t>靶扫描、薄层扫描、</w:t>
            </w:r>
          </w:p>
          <w:p>
            <w:pPr>
              <w:pStyle w:val="8"/>
              <w:spacing w:before="2"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高分辨力扫描等）</w:t>
            </w:r>
          </w:p>
          <w:p>
            <w:pPr>
              <w:pStyle w:val="8"/>
              <w:spacing w:before="1" w:line="270" w:lineRule="atLeast"/>
              <w:ind w:left="107" w:right="34"/>
              <w:rPr>
                <w:sz w:val="21"/>
              </w:rPr>
            </w:pPr>
            <w:r>
              <w:rPr>
                <w:sz w:val="21"/>
              </w:rPr>
              <w:t>(2)增强扫描（常规增强扫描和动态增强扫描）</w:t>
            </w:r>
          </w:p>
          <w:p>
            <w:pPr>
              <w:pStyle w:val="8"/>
              <w:spacing w:before="1" w:line="270" w:lineRule="atLeast"/>
              <w:ind w:left="107" w:right="1730"/>
              <w:rPr>
                <w:sz w:val="21"/>
              </w:rPr>
            </w:pPr>
            <w:r>
              <w:rPr>
                <w:sz w:val="21"/>
              </w:rPr>
              <w:t>(3)低剂量扫描(4)灌注成像</w:t>
            </w:r>
          </w:p>
          <w:p>
            <w:pPr>
              <w:pStyle w:val="8"/>
              <w:spacing w:before="2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(5)血管成像</w:t>
            </w:r>
          </w:p>
          <w:p>
            <w:pPr>
              <w:pStyle w:val="8"/>
              <w:spacing w:before="1"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（6）能谱成像</w:t>
            </w:r>
          </w:p>
          <w:p>
            <w:pPr>
              <w:pStyle w:val="8"/>
              <w:spacing w:before="2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（7）CT 导向活检与治疗</w:t>
            </w:r>
          </w:p>
        </w:tc>
        <w:tc>
          <w:tcPr>
            <w:tcW w:w="1115" w:type="dxa"/>
            <w:tcBorders/>
          </w:tcPr>
          <w:p>
            <w:pPr>
              <w:pStyle w:val="8"/>
              <w:spacing w:before="1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1" w:line="270" w:lineRule="atLeast"/>
              <w:ind w:left="343" w:right="125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2" w:line="250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51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0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9"/>
              <w:ind w:left="107"/>
              <w:rPr>
                <w:sz w:val="21"/>
              </w:rPr>
            </w:pPr>
            <w:r>
              <w:rPr>
                <w:sz w:val="21"/>
              </w:rPr>
              <w:t>3. 检查前准备</w:t>
            </w:r>
          </w:p>
        </w:tc>
        <w:tc>
          <w:tcPr>
            <w:tcW w:w="3218" w:type="dxa"/>
          </w:tcPr>
          <w:p>
            <w:pPr>
              <w:pStyle w:val="8"/>
              <w:spacing w:before="1"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(1)设备准备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26"/>
              </w:tabs>
              <w:spacing w:before="2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患者准备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26"/>
              </w:tabs>
              <w:spacing w:before="3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对比剂及急救物品准备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26"/>
              </w:tabs>
              <w:spacing w:before="4" w:after="0" w:line="250" w:lineRule="exact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操作者准备</w:t>
            </w:r>
          </w:p>
        </w:tc>
        <w:tc>
          <w:tcPr>
            <w:tcW w:w="1115" w:type="dxa"/>
            <w:tcBorders/>
          </w:tcPr>
          <w:p>
            <w:pPr>
              <w:pStyle w:val="8"/>
              <w:spacing w:before="1" w:line="251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42" w:lineRule="auto"/>
              <w:ind w:left="134" w:right="125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before="2" w:line="250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</w:tcPr>
          <w:p>
            <w:pPr>
              <w:pStyle w:val="8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4.人体各部位 </w:t>
            </w:r>
            <w:r>
              <w:rPr>
                <w:rFonts w:ascii="Times New Roman" w:eastAsia="Times New Roman"/>
                <w:sz w:val="21"/>
              </w:rPr>
              <w:t>CT</w:t>
            </w:r>
          </w:p>
          <w:p>
            <w:pPr>
              <w:pStyle w:val="8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检查技术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2"/>
              </w:numPr>
              <w:tabs>
                <w:tab w:val="left" w:pos="430"/>
              </w:tabs>
              <w:spacing w:before="1" w:after="0" w:line="240" w:lineRule="auto"/>
              <w:ind w:left="430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颅脑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26"/>
              </w:tabs>
              <w:spacing w:before="4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鞍区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26"/>
              </w:tabs>
              <w:spacing w:before="2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眼部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26"/>
              </w:tabs>
              <w:spacing w:before="5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耳部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26"/>
              </w:tabs>
              <w:spacing w:before="2" w:after="0" w:line="242" w:lineRule="auto"/>
              <w:ind w:left="107" w:right="1730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鼻与鼻窦(6)</w:t>
            </w:r>
            <w:r>
              <w:rPr>
                <w:spacing w:val="-6"/>
                <w:sz w:val="21"/>
              </w:rPr>
              <w:t>口腔颌面部</w:t>
            </w:r>
            <w:r>
              <w:rPr>
                <w:sz w:val="21"/>
              </w:rPr>
              <w:t>(7)</w:t>
            </w:r>
            <w:r>
              <w:rPr>
                <w:spacing w:val="-2"/>
                <w:sz w:val="21"/>
              </w:rPr>
              <w:t>咽喉部</w:t>
            </w:r>
          </w:p>
          <w:p>
            <w:pPr>
              <w:pStyle w:val="8"/>
              <w:numPr>
                <w:ilvl w:val="0"/>
                <w:numId w:val="53"/>
              </w:numPr>
              <w:tabs>
                <w:tab w:val="left" w:pos="426"/>
              </w:tabs>
              <w:spacing w:before="4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颈部</w:t>
            </w:r>
          </w:p>
          <w:p>
            <w:pPr>
              <w:pStyle w:val="8"/>
              <w:numPr>
                <w:ilvl w:val="0"/>
                <w:numId w:val="53"/>
              </w:numPr>
              <w:tabs>
                <w:tab w:val="left" w:pos="462"/>
              </w:tabs>
              <w:spacing w:before="2" w:after="0" w:line="240" w:lineRule="auto"/>
              <w:ind w:left="461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53"/>
              </w:numPr>
              <w:tabs>
                <w:tab w:val="left" w:pos="420"/>
              </w:tabs>
              <w:spacing w:before="4" w:after="0" w:line="242" w:lineRule="auto"/>
              <w:ind w:left="-4" w:right="1579" w:firstLine="0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冠状动脉 </w:t>
            </w:r>
            <w:r>
              <w:rPr>
                <w:spacing w:val="-6"/>
                <w:sz w:val="21"/>
              </w:rPr>
              <w:t xml:space="preserve">CTA </w:t>
            </w:r>
            <w:r>
              <w:rPr>
                <w:sz w:val="21"/>
              </w:rPr>
              <w:t>(11)</w:t>
            </w:r>
            <w:r>
              <w:rPr>
                <w:spacing w:val="-3"/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54"/>
              </w:numPr>
              <w:tabs>
                <w:tab w:val="left" w:pos="420"/>
              </w:tabs>
              <w:spacing w:before="2" w:after="0" w:line="240" w:lineRule="auto"/>
              <w:ind w:left="420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</w:t>
            </w:r>
          </w:p>
          <w:p>
            <w:pPr>
              <w:pStyle w:val="8"/>
              <w:numPr>
                <w:ilvl w:val="0"/>
                <w:numId w:val="54"/>
              </w:numPr>
              <w:tabs>
                <w:tab w:val="left" w:pos="420"/>
              </w:tabs>
              <w:spacing w:before="2" w:after="0" w:line="240" w:lineRule="auto"/>
              <w:ind w:left="420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盆腔</w:t>
            </w:r>
          </w:p>
          <w:p>
            <w:pPr>
              <w:pStyle w:val="8"/>
              <w:numPr>
                <w:ilvl w:val="0"/>
                <w:numId w:val="54"/>
              </w:numPr>
              <w:tabs>
                <w:tab w:val="left" w:pos="420"/>
              </w:tabs>
              <w:spacing w:before="4" w:after="0" w:line="250" w:lineRule="exact"/>
              <w:ind w:left="420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四肢骨关节及软组织</w:t>
            </w:r>
          </w:p>
        </w:tc>
        <w:tc>
          <w:tcPr>
            <w:tcW w:w="1115" w:type="dxa"/>
            <w:tcBorders/>
          </w:tcPr>
          <w:p>
            <w:pPr>
              <w:pStyle w:val="8"/>
              <w:spacing w:before="1" w:line="246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line="267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46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line="267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46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line="239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70" w:lineRule="atLeast"/>
              <w:ind w:left="134" w:right="125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line="266" w:lineRule="exact"/>
              <w:ind w:left="134"/>
              <w:rPr>
                <w:sz w:val="21"/>
              </w:rPr>
            </w:pPr>
            <w:r>
              <w:rPr>
                <w:spacing w:val="-2"/>
                <w:sz w:val="21"/>
              </w:rPr>
              <w:t>熟练掌握</w:t>
            </w:r>
          </w:p>
          <w:p>
            <w:pPr>
              <w:pStyle w:val="8"/>
              <w:spacing w:before="2" w:line="246" w:lineRule="exact"/>
              <w:ind w:left="134"/>
              <w:rPr>
                <w:sz w:val="21"/>
              </w:rPr>
            </w:pPr>
            <w:r>
              <w:rPr>
                <w:spacing w:val="-2"/>
                <w:sz w:val="21"/>
              </w:rPr>
              <w:t>熟练掌握</w:t>
            </w:r>
          </w:p>
          <w:p>
            <w:pPr>
              <w:pStyle w:val="8"/>
              <w:spacing w:line="267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46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line="247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340" w:type="dxa"/>
            <w:vMerge w:val="restart"/>
          </w:tcPr>
          <w:p>
            <w:pPr>
              <w:pStyle w:val="8"/>
              <w:spacing w:line="265" w:lineRule="exact"/>
              <w:ind w:left="107"/>
              <w:rPr>
                <w:rFonts w:ascii="Times New Roman" w:eastAsia="Times New Roman"/>
                <w:sz w:val="21"/>
              </w:rPr>
            </w:pPr>
            <w:bookmarkStart w:id="0" w:name="_GoBack" w:colFirst="3" w:colLast="3"/>
            <w:r>
              <w:rPr>
                <w:spacing w:val="-25"/>
                <w:sz w:val="21"/>
              </w:rPr>
              <w:t xml:space="preserve">十 五 、 </w:t>
            </w:r>
            <w:r>
              <w:rPr>
                <w:rFonts w:ascii="Times New Roman" w:eastAsia="Times New Roman"/>
                <w:spacing w:val="-3"/>
                <w:sz w:val="21"/>
              </w:rPr>
              <w:t>MR</w:t>
            </w:r>
          </w:p>
          <w:p>
            <w:pPr>
              <w:pStyle w:val="8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检查技术</w:t>
            </w:r>
          </w:p>
        </w:tc>
        <w:tc>
          <w:tcPr>
            <w:tcW w:w="1911" w:type="dxa"/>
          </w:tcPr>
          <w:p>
            <w:pPr>
              <w:pStyle w:val="8"/>
              <w:spacing w:before="138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检查准备</w:t>
            </w:r>
          </w:p>
        </w:tc>
        <w:tc>
          <w:tcPr>
            <w:tcW w:w="3218" w:type="dxa"/>
          </w:tcPr>
          <w:p>
            <w:pPr>
              <w:pStyle w:val="8"/>
              <w:spacing w:before="1"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(1)适应证与禁忌证</w:t>
            </w:r>
          </w:p>
          <w:p>
            <w:pPr>
              <w:pStyle w:val="8"/>
              <w:spacing w:line="248" w:lineRule="exact"/>
              <w:ind w:left="107"/>
              <w:rPr>
                <w:sz w:val="21"/>
              </w:rPr>
            </w:pPr>
            <w:r>
              <w:rPr>
                <w:sz w:val="21"/>
              </w:rPr>
              <w:t>(2)检查前准备</w:t>
            </w:r>
          </w:p>
        </w:tc>
        <w:tc>
          <w:tcPr>
            <w:tcW w:w="1115" w:type="dxa"/>
            <w:tcBorders/>
          </w:tcPr>
          <w:p>
            <w:pPr>
              <w:pStyle w:val="8"/>
              <w:spacing w:before="1" w:line="246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line="248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spacing w:before="4"/>
              <w:ind w:left="107"/>
              <w:rPr>
                <w:sz w:val="21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309" w:right="34" w:hanging="2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特殊检查技术</w:t>
            </w:r>
          </w:p>
        </w:tc>
        <w:tc>
          <w:tcPr>
            <w:tcW w:w="3218" w:type="dxa"/>
          </w:tcPr>
          <w:p>
            <w:pPr>
              <w:pStyle w:val="8"/>
              <w:spacing w:before="1" w:line="242" w:lineRule="auto"/>
              <w:ind w:left="107" w:right="1171"/>
              <w:jc w:val="both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(1)</w:t>
            </w:r>
            <w:r>
              <w:rPr>
                <w:sz w:val="21"/>
              </w:rPr>
              <w:t>脂肪抑制成像技术</w:t>
            </w:r>
            <w:r>
              <w:rPr>
                <w:rFonts w:ascii="Times New Roman" w:eastAsia="Times New Roman"/>
                <w:sz w:val="21"/>
              </w:rPr>
              <w:t>(2)</w:t>
            </w:r>
            <w:r>
              <w:rPr>
                <w:sz w:val="21"/>
              </w:rPr>
              <w:t>化学位移成像技术</w:t>
            </w:r>
            <w:r>
              <w:rPr>
                <w:rFonts w:ascii="Times New Roman" w:eastAsia="Times New Roman"/>
                <w:sz w:val="21"/>
              </w:rPr>
              <w:t>(3)</w:t>
            </w:r>
            <w:r>
              <w:rPr>
                <w:sz w:val="21"/>
              </w:rPr>
              <w:t>水成像技术</w:t>
            </w:r>
          </w:p>
          <w:p>
            <w:pPr>
              <w:pStyle w:val="8"/>
              <w:spacing w:before="3" w:line="252" w:lineRule="exact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(4)</w:t>
            </w:r>
            <w:r>
              <w:rPr>
                <w:sz w:val="21"/>
              </w:rPr>
              <w:t>血管成像技术</w:t>
            </w:r>
          </w:p>
        </w:tc>
        <w:tc>
          <w:tcPr>
            <w:tcW w:w="1115" w:type="dxa"/>
          </w:tcPr>
          <w:p>
            <w:pPr>
              <w:pStyle w:val="8"/>
              <w:spacing w:before="1" w:line="242" w:lineRule="auto"/>
              <w:ind w:left="343" w:right="338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掌握掌握掌握</w:t>
            </w:r>
          </w:p>
          <w:p>
            <w:pPr>
              <w:pStyle w:val="8"/>
              <w:spacing w:before="3" w:line="252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52" w:lineRule="exact"/>
        <w:rPr>
          <w:sz w:val="21"/>
        </w:rPr>
        <w:sectPr>
          <w:footerReference r:id="rId5" w:type="default"/>
          <w:pgSz w:w="11910" w:h="16850"/>
          <w:pgMar w:top="1380" w:right="1680" w:bottom="680" w:left="1680" w:header="0" w:footer="488" w:gutter="0"/>
          <w:pgNumType w:start="9"/>
        </w:sectPr>
      </w:pPr>
    </w:p>
    <w:tbl>
      <w:tblPr>
        <w:tblStyle w:val="5"/>
        <w:tblW w:w="7584" w:type="dxa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911"/>
        <w:gridCol w:w="3218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3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 人体各系统的</w:t>
            </w:r>
          </w:p>
          <w:p>
            <w:pPr>
              <w:pStyle w:val="8"/>
              <w:spacing w:before="2"/>
              <w:ind w:left="2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检查技术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5"/>
              </w:numPr>
              <w:tabs>
                <w:tab w:val="left" w:pos="355"/>
              </w:tabs>
              <w:spacing w:before="0" w:after="0" w:line="268" w:lineRule="exact"/>
              <w:ind w:left="354" w:right="0" w:hanging="248"/>
              <w:jc w:val="left"/>
              <w:rPr>
                <w:sz w:val="21"/>
              </w:rPr>
            </w:pPr>
            <w:r>
              <w:rPr>
                <w:sz w:val="21"/>
              </w:rPr>
              <w:t>颅脑</w:t>
            </w:r>
          </w:p>
          <w:p>
            <w:pPr>
              <w:pStyle w:val="8"/>
              <w:numPr>
                <w:ilvl w:val="0"/>
                <w:numId w:val="55"/>
              </w:numPr>
              <w:tabs>
                <w:tab w:val="left" w:pos="355"/>
              </w:tabs>
              <w:spacing w:before="2" w:after="0" w:line="242" w:lineRule="auto"/>
              <w:ind w:left="107" w:right="1800" w:firstLine="0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脊柱和脊髓</w:t>
            </w:r>
            <w:r>
              <w:rPr>
                <w:rFonts w:ascii="Times New Roman" w:eastAsia="Times New Roman"/>
                <w:sz w:val="21"/>
              </w:rPr>
              <w:t>(3)</w:t>
            </w:r>
            <w:r>
              <w:rPr>
                <w:spacing w:val="-5"/>
                <w:sz w:val="21"/>
              </w:rPr>
              <w:t>五官和颈部</w:t>
            </w:r>
            <w:r>
              <w:rPr>
                <w:rFonts w:ascii="Times New Roman" w:eastAsia="Times New Roman"/>
                <w:sz w:val="21"/>
              </w:rPr>
              <w:t>(4)</w:t>
            </w:r>
            <w:r>
              <w:rPr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56"/>
              </w:numPr>
              <w:tabs>
                <w:tab w:val="left" w:pos="355"/>
              </w:tabs>
              <w:spacing w:before="3" w:after="0" w:line="240" w:lineRule="auto"/>
              <w:ind w:left="354" w:right="0" w:hanging="248"/>
              <w:jc w:val="left"/>
              <w:rPr>
                <w:sz w:val="21"/>
              </w:rPr>
            </w:pPr>
            <w:r>
              <w:rPr>
                <w:sz w:val="21"/>
              </w:rPr>
              <w:t>乳腺</w:t>
            </w:r>
          </w:p>
          <w:p>
            <w:pPr>
              <w:pStyle w:val="8"/>
              <w:numPr>
                <w:ilvl w:val="0"/>
                <w:numId w:val="56"/>
              </w:numPr>
              <w:tabs>
                <w:tab w:val="left" w:pos="355"/>
              </w:tabs>
              <w:spacing w:before="3" w:after="0" w:line="240" w:lineRule="auto"/>
              <w:ind w:left="354" w:right="0" w:hanging="248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腹部和盆腔</w:t>
            </w:r>
          </w:p>
          <w:p>
            <w:pPr>
              <w:pStyle w:val="8"/>
              <w:numPr>
                <w:ilvl w:val="0"/>
                <w:numId w:val="56"/>
              </w:numPr>
              <w:tabs>
                <w:tab w:val="left" w:pos="458"/>
              </w:tabs>
              <w:spacing w:before="4" w:after="0" w:line="252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骨、关节及肌肉系统</w:t>
            </w:r>
          </w:p>
        </w:tc>
        <w:tc>
          <w:tcPr>
            <w:tcW w:w="1115" w:type="dxa"/>
          </w:tcPr>
          <w:p>
            <w:pPr>
              <w:pStyle w:val="8"/>
              <w:spacing w:line="242" w:lineRule="auto"/>
              <w:ind w:left="343" w:right="338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掌握掌握掌握了解了解掌握</w:t>
            </w:r>
          </w:p>
          <w:p>
            <w:pPr>
              <w:pStyle w:val="8"/>
              <w:spacing w:before="3" w:line="252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32"/>
              </w:rPr>
            </w:pPr>
          </w:p>
          <w:p>
            <w:pPr>
              <w:pStyle w:val="8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十六、</w:t>
            </w:r>
            <w:r>
              <w:rPr>
                <w:rFonts w:ascii="Times New Roman" w:eastAsia="Times New Roman"/>
                <w:sz w:val="21"/>
              </w:rPr>
              <w:t>DSA</w:t>
            </w:r>
          </w:p>
          <w:p>
            <w:pPr>
              <w:pStyle w:val="8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检查技术</w:t>
            </w:r>
          </w:p>
        </w:tc>
        <w:tc>
          <w:tcPr>
            <w:tcW w:w="1911" w:type="dxa"/>
          </w:tcPr>
          <w:p>
            <w:pPr>
              <w:pStyle w:val="8"/>
              <w:spacing w:before="135"/>
              <w:ind w:left="13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．检查前准备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7"/>
              </w:numPr>
              <w:tabs>
                <w:tab w:val="left" w:pos="530"/>
              </w:tabs>
              <w:spacing w:before="1" w:after="0" w:line="240" w:lineRule="auto"/>
              <w:ind w:left="529" w:right="0" w:hanging="423"/>
              <w:jc w:val="left"/>
              <w:rPr>
                <w:sz w:val="21"/>
              </w:rPr>
            </w:pPr>
            <w:r>
              <w:rPr>
                <w:sz w:val="21"/>
              </w:rPr>
              <w:t>DSA</w:t>
            </w:r>
            <w:r>
              <w:rPr>
                <w:spacing w:val="-9"/>
                <w:sz w:val="21"/>
              </w:rPr>
              <w:t xml:space="preserve"> 适应证与禁忌证</w:t>
            </w:r>
          </w:p>
          <w:p>
            <w:pPr>
              <w:pStyle w:val="8"/>
              <w:numPr>
                <w:ilvl w:val="0"/>
                <w:numId w:val="57"/>
              </w:numPr>
              <w:tabs>
                <w:tab w:val="left" w:pos="426"/>
              </w:tabs>
              <w:spacing w:before="2" w:after="0" w:line="252" w:lineRule="exact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术前准备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2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 xml:space="preserve">DSA </w:t>
            </w:r>
            <w:r>
              <w:rPr>
                <w:sz w:val="21"/>
              </w:rPr>
              <w:t>的常用器</w:t>
            </w:r>
          </w:p>
          <w:p>
            <w:pPr>
              <w:pStyle w:val="8"/>
              <w:spacing w:before="2" w:line="255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械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8"/>
              </w:numPr>
              <w:tabs>
                <w:tab w:val="left" w:pos="637"/>
              </w:tabs>
              <w:spacing w:before="1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穿刺针与扩张器</w:t>
            </w:r>
          </w:p>
          <w:p>
            <w:pPr>
              <w:pStyle w:val="8"/>
              <w:numPr>
                <w:ilvl w:val="0"/>
                <w:numId w:val="58"/>
              </w:numPr>
              <w:tabs>
                <w:tab w:val="left" w:pos="637"/>
              </w:tabs>
              <w:spacing w:before="2" w:after="0" w:line="255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导管与导丝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34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2" w:line="255" w:lineRule="exact"/>
              <w:ind w:left="34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74"/>
              <w:ind w:left="110"/>
              <w:rPr>
                <w:sz w:val="21"/>
              </w:rPr>
            </w:pPr>
            <w:r>
              <w:rPr>
                <w:sz w:val="21"/>
              </w:rPr>
              <w:t>3.头颈部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9"/>
              </w:numPr>
              <w:tabs>
                <w:tab w:val="left" w:pos="458"/>
              </w:tabs>
              <w:spacing w:before="0" w:after="0" w:line="268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血管解剖</w:t>
            </w:r>
          </w:p>
          <w:p>
            <w:pPr>
              <w:pStyle w:val="8"/>
              <w:numPr>
                <w:ilvl w:val="0"/>
                <w:numId w:val="59"/>
              </w:numPr>
              <w:tabs>
                <w:tab w:val="left" w:pos="458"/>
              </w:tabs>
              <w:spacing w:before="2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line="242" w:lineRule="auto"/>
              <w:ind w:left="343" w:right="338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4.</w:t>
            </w:r>
            <w:r>
              <w:rPr>
                <w:sz w:val="21"/>
              </w:rPr>
              <w:t>胸部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0"/>
              </w:numPr>
              <w:tabs>
                <w:tab w:val="left" w:pos="458"/>
              </w:tabs>
              <w:spacing w:before="0" w:after="0" w:line="268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血管解剖</w:t>
            </w:r>
          </w:p>
          <w:p>
            <w:pPr>
              <w:pStyle w:val="8"/>
              <w:numPr>
                <w:ilvl w:val="0"/>
                <w:numId w:val="60"/>
              </w:numPr>
              <w:tabs>
                <w:tab w:val="left" w:pos="458"/>
              </w:tabs>
              <w:spacing w:before="4" w:after="0" w:line="252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52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z w:val="21"/>
              </w:rPr>
              <w:t>心脏和冠脉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1"/>
              </w:numPr>
              <w:tabs>
                <w:tab w:val="left" w:pos="468"/>
              </w:tabs>
              <w:spacing w:before="1" w:after="0" w:line="242" w:lineRule="auto"/>
              <w:ind w:left="107" w:right="94" w:firstLine="0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正常心脏大血管及冠状动脉</w:t>
            </w:r>
            <w:r>
              <w:rPr>
                <w:sz w:val="21"/>
              </w:rPr>
              <w:t>解剖</w:t>
            </w:r>
          </w:p>
          <w:p>
            <w:pPr>
              <w:pStyle w:val="8"/>
              <w:numPr>
                <w:ilvl w:val="0"/>
                <w:numId w:val="61"/>
              </w:numPr>
              <w:tabs>
                <w:tab w:val="left" w:pos="458"/>
              </w:tabs>
              <w:spacing w:before="1" w:after="0" w:line="252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52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．腹部与盆腔</w:t>
            </w:r>
          </w:p>
        </w:tc>
        <w:tc>
          <w:tcPr>
            <w:tcW w:w="3218" w:type="dxa"/>
          </w:tcPr>
          <w:p>
            <w:pPr>
              <w:pStyle w:val="8"/>
              <w:spacing w:line="244" w:lineRule="auto"/>
              <w:ind w:left="112" w:right="158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(1)</w:t>
            </w:r>
            <w:r>
              <w:rPr>
                <w:sz w:val="21"/>
              </w:rPr>
              <w:t>腹部血管解剖</w:t>
            </w:r>
            <w:r>
              <w:rPr>
                <w:rFonts w:ascii="Times New Roman" w:eastAsia="Times New Roman"/>
                <w:sz w:val="21"/>
              </w:rPr>
              <w:t>(2)</w:t>
            </w:r>
            <w:r>
              <w:rPr>
                <w:sz w:val="21"/>
              </w:rPr>
              <w:t>肝脏</w:t>
            </w:r>
          </w:p>
          <w:p>
            <w:pPr>
              <w:pStyle w:val="8"/>
              <w:numPr>
                <w:ilvl w:val="0"/>
                <w:numId w:val="62"/>
              </w:numPr>
              <w:tabs>
                <w:tab w:val="left" w:pos="458"/>
              </w:tabs>
              <w:spacing w:before="0" w:after="0" w:line="265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胰、胆、脾、胃肠道</w:t>
            </w:r>
          </w:p>
          <w:p>
            <w:pPr>
              <w:pStyle w:val="8"/>
              <w:numPr>
                <w:ilvl w:val="0"/>
                <w:numId w:val="62"/>
              </w:numPr>
              <w:tabs>
                <w:tab w:val="left" w:pos="458"/>
              </w:tabs>
              <w:spacing w:before="3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肾脏及肾上腺血管</w:t>
            </w:r>
          </w:p>
          <w:p>
            <w:pPr>
              <w:pStyle w:val="8"/>
              <w:numPr>
                <w:ilvl w:val="0"/>
                <w:numId w:val="62"/>
              </w:numPr>
              <w:tabs>
                <w:tab w:val="left" w:pos="458"/>
              </w:tabs>
              <w:spacing w:before="2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下腔静脉</w:t>
            </w:r>
          </w:p>
          <w:p>
            <w:pPr>
              <w:pStyle w:val="8"/>
              <w:spacing w:before="5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（6）盆腔</w:t>
            </w:r>
          </w:p>
        </w:tc>
        <w:tc>
          <w:tcPr>
            <w:tcW w:w="1115" w:type="dxa"/>
          </w:tcPr>
          <w:p>
            <w:pPr>
              <w:pStyle w:val="8"/>
              <w:spacing w:line="242" w:lineRule="auto"/>
              <w:ind w:left="343" w:right="338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掌握掌握掌握掌握掌握</w:t>
            </w:r>
          </w:p>
          <w:p>
            <w:pPr>
              <w:pStyle w:val="8"/>
              <w:spacing w:before="3" w:line="252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6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．四肢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3"/>
              </w:numPr>
              <w:tabs>
                <w:tab w:val="left" w:pos="458"/>
              </w:tabs>
              <w:spacing w:before="0" w:after="0" w:line="268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血管解剖</w:t>
            </w:r>
          </w:p>
          <w:p>
            <w:pPr>
              <w:pStyle w:val="8"/>
              <w:numPr>
                <w:ilvl w:val="0"/>
                <w:numId w:val="63"/>
              </w:numPr>
              <w:tabs>
                <w:tab w:val="left" w:pos="458"/>
              </w:tabs>
              <w:spacing w:before="4" w:after="0" w:line="252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4" w:line="252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/>
    <w:sectPr>
      <w:pgSz w:w="11910" w:h="16850"/>
      <w:pgMar w:top="1420" w:right="1680" w:bottom="820" w:left="1680" w:header="0" w:footer="63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039564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10102215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8pt;margin-top:795.45pt;height:12pt;width:8.5pt;mso-position-horizontal-relative:page;mso-position-vertical-relative:page;z-index:-252920832;mso-width-relative:page;mso-height-relative:page;" filled="f" stroked="f" coordsize="21600,21600" o:gfxdata="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W+y/aAAAADQEA&#10;AA8AAAAAAAAAAQAgAAAAIgAAAGRycy9kb3ducmV2LnhtbFBLAQIUABQAAAAIAIdO4kBJQOrO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3116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10102215</wp:posOffset>
              </wp:positionV>
              <wp:extent cx="10795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8pt;margin-top:795.45pt;height:12pt;width:8.5pt;mso-position-horizontal-relative:page;mso-position-vertical-relative:page;z-index:-252685312;mso-width-relative:page;mso-height-relative:page;" filled="f" stroked="f" coordsize="21600,21600" o:gfxdata="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W+y/aAAAADQEA&#10;AA8AAAAAAAAAAQAgAAAAIgAAAGRycy9kb3ducmV2LnhtbFBLAQIUABQAAAAIAIdO4kBb1/yw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32192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10193655</wp:posOffset>
              </wp:positionV>
              <wp:extent cx="167005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65pt;margin-top:802.65pt;height:12pt;width:13.15pt;mso-position-horizontal-relative:page;mso-position-vertical-relative:page;z-index:-252684288;mso-width-relative:page;mso-height-relative:page;" filled="f" stroked="f" coordsize="21600,21600" o:gfxdata="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HDKXw2gAAAA0B&#10;AAAPAAAAAAAAAAEAIAAAACIAAABkcnMvZG93bnJldi54bWxQSwECFAAUAAAACACHTuJAHNmuEq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(%1)"/>
      <w:lvlJc w:val="left"/>
      <w:pPr>
        <w:ind w:left="530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7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8" w:hanging="423"/>
      </w:pPr>
      <w:rPr>
        <w:rFonts w:hint="default"/>
        <w:lang w:val="zh-CN" w:eastAsia="zh-CN" w:bidi="zh-CN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3">
    <w:nsid w:val="8CAEB125"/>
    <w:multiLevelType w:val="multilevel"/>
    <w:tmpl w:val="8CAEB125"/>
    <w:lvl w:ilvl="0" w:tentative="0">
      <w:start w:val="1"/>
      <w:numFmt w:val="decimal"/>
      <w:lvlText w:val="(%1)"/>
      <w:lvlJc w:val="left"/>
      <w:pPr>
        <w:ind w:left="364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4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29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99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4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3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38" w:hanging="318"/>
      </w:pPr>
      <w:rPr>
        <w:rFonts w:hint="default"/>
        <w:lang w:val="zh-CN" w:eastAsia="zh-CN" w:bidi="zh-CN"/>
      </w:rPr>
    </w:lvl>
  </w:abstractNum>
  <w:abstractNum w:abstractNumId="4">
    <w:nsid w:val="91995D4F"/>
    <w:multiLevelType w:val="multilevel"/>
    <w:tmpl w:val="91995D4F"/>
    <w:lvl w:ilvl="0" w:tentative="0">
      <w:start w:val="1"/>
      <w:numFmt w:val="decimal"/>
      <w:lvlText w:val="(%1)"/>
      <w:lvlJc w:val="left"/>
      <w:pPr>
        <w:ind w:left="472" w:hanging="36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7" w:hanging="36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4" w:hanging="36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1" w:hanging="36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28" w:hanging="36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15" w:hanging="36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02" w:hanging="36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9" w:hanging="36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76" w:hanging="366"/>
      </w:pPr>
      <w:rPr>
        <w:rFonts w:hint="default"/>
        <w:lang w:val="zh-CN" w:eastAsia="zh-CN" w:bidi="zh-CN"/>
      </w:rPr>
    </w:lvl>
  </w:abstractNum>
  <w:abstractNum w:abstractNumId="5">
    <w:nsid w:val="9239341B"/>
    <w:multiLevelType w:val="multilevel"/>
    <w:tmpl w:val="9239341B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6">
    <w:nsid w:val="9288B902"/>
    <w:multiLevelType w:val="multilevel"/>
    <w:tmpl w:val="9288B902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7">
    <w:nsid w:val="9C8AC8EF"/>
    <w:multiLevelType w:val="multilevel"/>
    <w:tmpl w:val="9C8AC8EF"/>
    <w:lvl w:ilvl="0" w:tentative="0">
      <w:start w:val="7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8">
    <w:nsid w:val="B0F1ACD9"/>
    <w:multiLevelType w:val="multilevel"/>
    <w:tmpl w:val="B0F1ACD9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9">
    <w:nsid w:val="B53F3350"/>
    <w:multiLevelType w:val="multilevel"/>
    <w:tmpl w:val="B53F3350"/>
    <w:lvl w:ilvl="0" w:tentative="0">
      <w:start w:val="1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zh-CN" w:eastAsia="zh-CN" w:bidi="zh-CN"/>
      </w:rPr>
    </w:lvl>
  </w:abstractNum>
  <w:abstractNum w:abstractNumId="10">
    <w:nsid w:val="B5E306ED"/>
    <w:multiLevelType w:val="multilevel"/>
    <w:tmpl w:val="B5E306ED"/>
    <w:lvl w:ilvl="0" w:tentative="0">
      <w:start w:val="2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11">
    <w:nsid w:val="B8CEF35B"/>
    <w:multiLevelType w:val="multilevel"/>
    <w:tmpl w:val="B8CEF35B"/>
    <w:lvl w:ilvl="0" w:tentative="0">
      <w:start w:val="1"/>
      <w:numFmt w:val="decimal"/>
      <w:lvlText w:val="(%1)"/>
      <w:lvlJc w:val="left"/>
      <w:pPr>
        <w:ind w:left="458" w:hanging="351"/>
        <w:jc w:val="left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9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38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27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6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05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83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72" w:hanging="351"/>
      </w:pPr>
      <w:rPr>
        <w:rFonts w:hint="default"/>
        <w:lang w:val="zh-CN" w:eastAsia="zh-CN" w:bidi="zh-CN"/>
      </w:rPr>
    </w:lvl>
  </w:abstractNum>
  <w:abstractNum w:abstractNumId="12">
    <w:nsid w:val="BB64CFA9"/>
    <w:multiLevelType w:val="multilevel"/>
    <w:tmpl w:val="BB64CFA9"/>
    <w:lvl w:ilvl="0" w:tentative="0">
      <w:start w:val="3"/>
      <w:numFmt w:val="decimal"/>
      <w:lvlText w:val="（%1）"/>
      <w:lvlJc w:val="left"/>
      <w:pPr>
        <w:ind w:left="636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11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82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3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24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95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6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7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08" w:hanging="530"/>
      </w:pPr>
      <w:rPr>
        <w:rFonts w:hint="default"/>
        <w:lang w:val="zh-CN" w:eastAsia="zh-CN" w:bidi="zh-CN"/>
      </w:rPr>
    </w:lvl>
  </w:abstractNum>
  <w:abstractNum w:abstractNumId="13">
    <w:nsid w:val="BE923771"/>
    <w:multiLevelType w:val="multilevel"/>
    <w:tmpl w:val="BE923771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14">
    <w:nsid w:val="BF205925"/>
    <w:multiLevelType w:val="multilevel"/>
    <w:tmpl w:val="BF205925"/>
    <w:lvl w:ilvl="0" w:tentative="0">
      <w:start w:val="5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15">
    <w:nsid w:val="C8879AEF"/>
    <w:multiLevelType w:val="multilevel"/>
    <w:tmpl w:val="C8879AEF"/>
    <w:lvl w:ilvl="0" w:tentative="0">
      <w:start w:val="1"/>
      <w:numFmt w:val="decimal"/>
      <w:lvlText w:val="(%1)"/>
      <w:lvlJc w:val="left"/>
      <w:pPr>
        <w:ind w:left="545" w:hanging="438"/>
        <w:jc w:val="righ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4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3" w:hanging="4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4" w:hanging="4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6" w:hanging="4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7" w:hanging="4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9" w:hanging="4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10" w:hanging="4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92" w:hanging="438"/>
      </w:pPr>
      <w:rPr>
        <w:rFonts w:hint="default"/>
        <w:lang w:val="zh-CN" w:eastAsia="zh-CN" w:bidi="zh-CN"/>
      </w:rPr>
    </w:lvl>
  </w:abstractNum>
  <w:abstractNum w:abstractNumId="16">
    <w:nsid w:val="CF092B84"/>
    <w:multiLevelType w:val="multilevel"/>
    <w:tmpl w:val="CF092B84"/>
    <w:lvl w:ilvl="0" w:tentative="0">
      <w:start w:val="2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17">
    <w:nsid w:val="D7D140E4"/>
    <w:multiLevelType w:val="multilevel"/>
    <w:tmpl w:val="D7D140E4"/>
    <w:lvl w:ilvl="0" w:tentative="0">
      <w:start w:val="1"/>
      <w:numFmt w:val="decimal"/>
      <w:lvlText w:val="(%1)"/>
      <w:lvlJc w:val="left"/>
      <w:pPr>
        <w:ind w:left="354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4" w:hanging="24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29" w:hanging="24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24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99" w:hanging="24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4" w:hanging="24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68" w:hanging="24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3" w:hanging="24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38" w:hanging="247"/>
      </w:pPr>
      <w:rPr>
        <w:rFonts w:hint="default"/>
        <w:lang w:val="zh-CN" w:eastAsia="zh-CN" w:bidi="zh-CN"/>
      </w:rPr>
    </w:lvl>
  </w:abstractNum>
  <w:abstractNum w:abstractNumId="18">
    <w:nsid w:val="D7F9FE59"/>
    <w:multiLevelType w:val="multilevel"/>
    <w:tmpl w:val="D7F9FE59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19">
    <w:nsid w:val="DCBA6B53"/>
    <w:multiLevelType w:val="multilevel"/>
    <w:tmpl w:val="DCBA6B53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20">
    <w:nsid w:val="E093A4B0"/>
    <w:multiLevelType w:val="multilevel"/>
    <w:tmpl w:val="E093A4B0"/>
    <w:lvl w:ilvl="0" w:tentative="0">
      <w:start w:val="1"/>
      <w:numFmt w:val="decimal"/>
      <w:lvlText w:val="(%1)"/>
      <w:lvlJc w:val="left"/>
      <w:pPr>
        <w:ind w:left="107" w:hanging="318"/>
        <w:jc w:val="left"/>
      </w:pPr>
      <w:rPr>
        <w:rFonts w:hint="default" w:ascii="宋体" w:hAnsi="宋体" w:eastAsia="宋体" w:cs="宋体"/>
        <w:spacing w:val="-1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5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0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5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00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25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0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5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00" w:hanging="318"/>
      </w:pPr>
      <w:rPr>
        <w:rFonts w:hint="default"/>
        <w:lang w:val="zh-CN" w:eastAsia="zh-CN" w:bidi="zh-CN"/>
      </w:rPr>
    </w:lvl>
  </w:abstractNum>
  <w:abstractNum w:abstractNumId="21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6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3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0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7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0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3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94" w:hanging="529"/>
      </w:pPr>
      <w:rPr>
        <w:rFonts w:hint="default"/>
        <w:lang w:val="zh-CN" w:eastAsia="zh-CN" w:bidi="zh-CN"/>
      </w:rPr>
    </w:lvl>
  </w:abstractNum>
  <w:abstractNum w:abstractNumId="22">
    <w:nsid w:val="F4B5D9F5"/>
    <w:multiLevelType w:val="multilevel"/>
    <w:tmpl w:val="F4B5D9F5"/>
    <w:lvl w:ilvl="0" w:tentative="0">
      <w:start w:val="1"/>
      <w:numFmt w:val="decimal"/>
      <w:lvlText w:val="(%1)"/>
      <w:lvlJc w:val="left"/>
      <w:pPr>
        <w:ind w:left="531" w:hanging="423"/>
        <w:jc w:val="righ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23">
    <w:nsid w:val="F7735DC9"/>
    <w:multiLevelType w:val="multilevel"/>
    <w:tmpl w:val="F7735DC9"/>
    <w:lvl w:ilvl="0" w:tentative="0">
      <w:start w:val="1"/>
      <w:numFmt w:val="decimal"/>
      <w:lvlText w:val="(%1)"/>
      <w:lvlJc w:val="left"/>
      <w:pPr>
        <w:ind w:left="425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6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9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2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5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8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1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4" w:hanging="318"/>
      </w:pPr>
      <w:rPr>
        <w:rFonts w:hint="default"/>
        <w:lang w:val="zh-CN" w:eastAsia="zh-CN" w:bidi="zh-CN"/>
      </w:rPr>
    </w:lvl>
  </w:abstractNum>
  <w:abstractNum w:abstractNumId="24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25">
    <w:nsid w:val="0248C179"/>
    <w:multiLevelType w:val="multilevel"/>
    <w:tmpl w:val="0248C179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26">
    <w:nsid w:val="03D62ECE"/>
    <w:multiLevelType w:val="multilevel"/>
    <w:tmpl w:val="03D62ECE"/>
    <w:lvl w:ilvl="0" w:tentative="0">
      <w:start w:val="4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27">
    <w:nsid w:val="0709FD3E"/>
    <w:multiLevelType w:val="multilevel"/>
    <w:tmpl w:val="0709FD3E"/>
    <w:lvl w:ilvl="0" w:tentative="0">
      <w:start w:val="8"/>
      <w:numFmt w:val="decimal"/>
      <w:lvlText w:val="(%1)"/>
      <w:lvlJc w:val="left"/>
      <w:pPr>
        <w:ind w:left="425" w:hanging="318"/>
        <w:jc w:val="righ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98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56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5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4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2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1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0" w:hanging="318"/>
      </w:pPr>
      <w:rPr>
        <w:rFonts w:hint="default"/>
        <w:lang w:val="zh-CN" w:eastAsia="zh-CN" w:bidi="zh-CN"/>
      </w:rPr>
    </w:lvl>
  </w:abstractNum>
  <w:abstractNum w:abstractNumId="28">
    <w:nsid w:val="0CEF100B"/>
    <w:multiLevelType w:val="multilevel"/>
    <w:tmpl w:val="0CEF100B"/>
    <w:lvl w:ilvl="0" w:tentative="0">
      <w:start w:val="12"/>
      <w:numFmt w:val="decimal"/>
      <w:lvlText w:val="(%1)"/>
      <w:lvlJc w:val="left"/>
      <w:pPr>
        <w:ind w:left="420" w:hanging="424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98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7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56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5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4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2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1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0" w:hanging="424"/>
      </w:pPr>
      <w:rPr>
        <w:rFonts w:hint="default"/>
        <w:lang w:val="zh-CN" w:eastAsia="zh-CN" w:bidi="zh-CN"/>
      </w:rPr>
    </w:lvl>
  </w:abstractNum>
  <w:abstractNum w:abstractNumId="29">
    <w:nsid w:val="0E640482"/>
    <w:multiLevelType w:val="multilevel"/>
    <w:tmpl w:val="0E640482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30">
    <w:nsid w:val="0F9F9CCA"/>
    <w:multiLevelType w:val="multilevel"/>
    <w:tmpl w:val="0F9F9CCA"/>
    <w:lvl w:ilvl="0" w:tentative="0">
      <w:start w:val="3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zh-CN" w:eastAsia="zh-CN" w:bidi="zh-CN"/>
      </w:rPr>
    </w:lvl>
  </w:abstractNum>
  <w:abstractNum w:abstractNumId="31">
    <w:nsid w:val="1ACDE60F"/>
    <w:multiLevelType w:val="multilevel"/>
    <w:tmpl w:val="1ACDE60F"/>
    <w:lvl w:ilvl="0" w:tentative="0">
      <w:start w:val="1"/>
      <w:numFmt w:val="decimal"/>
      <w:lvlText w:val="(%1)"/>
      <w:lvlJc w:val="left"/>
      <w:pPr>
        <w:ind w:left="530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7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8" w:hanging="423"/>
      </w:pPr>
      <w:rPr>
        <w:rFonts w:hint="default"/>
        <w:lang w:val="zh-CN" w:eastAsia="zh-CN" w:bidi="zh-CN"/>
      </w:rPr>
    </w:lvl>
  </w:abstractNum>
  <w:abstractNum w:abstractNumId="32">
    <w:nsid w:val="1C257C7B"/>
    <w:multiLevelType w:val="multilevel"/>
    <w:tmpl w:val="1C257C7B"/>
    <w:lvl w:ilvl="0" w:tentative="0">
      <w:start w:val="1"/>
      <w:numFmt w:val="decimal"/>
      <w:lvlText w:val="(%1)"/>
      <w:lvlJc w:val="left"/>
      <w:pPr>
        <w:ind w:left="529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8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7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2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5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4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2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70" w:hanging="423"/>
      </w:pPr>
      <w:rPr>
        <w:rFonts w:hint="default"/>
        <w:lang w:val="zh-CN" w:eastAsia="zh-CN" w:bidi="zh-CN"/>
      </w:rPr>
    </w:lvl>
  </w:abstractNum>
  <w:abstractNum w:abstractNumId="33">
    <w:nsid w:val="23E97754"/>
    <w:multiLevelType w:val="multilevel"/>
    <w:tmpl w:val="23E97754"/>
    <w:lvl w:ilvl="0" w:tentative="0">
      <w:start w:val="1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zh-CN" w:eastAsia="zh-CN" w:bidi="zh-CN"/>
      </w:rPr>
    </w:lvl>
  </w:abstractNum>
  <w:abstractNum w:abstractNumId="34">
    <w:nsid w:val="243FCF68"/>
    <w:multiLevelType w:val="multilevel"/>
    <w:tmpl w:val="243FCF68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35">
    <w:nsid w:val="2470EC97"/>
    <w:multiLevelType w:val="multilevel"/>
    <w:tmpl w:val="2470EC97"/>
    <w:lvl w:ilvl="0" w:tentative="0">
      <w:start w:val="6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36">
    <w:nsid w:val="25B654F3"/>
    <w:multiLevelType w:val="multilevel"/>
    <w:tmpl w:val="25B654F3"/>
    <w:lvl w:ilvl="0" w:tentative="0">
      <w:start w:val="2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37">
    <w:nsid w:val="2A8F537B"/>
    <w:multiLevelType w:val="multilevel"/>
    <w:tmpl w:val="2A8F537B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38">
    <w:nsid w:val="30FC5B15"/>
    <w:multiLevelType w:val="multilevel"/>
    <w:tmpl w:val="30FC5B15"/>
    <w:lvl w:ilvl="0" w:tentative="0">
      <w:start w:val="1"/>
      <w:numFmt w:val="decimal"/>
      <w:lvlText w:val="(%1)"/>
      <w:lvlJc w:val="left"/>
      <w:pPr>
        <w:ind w:left="107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5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0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5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00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25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0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5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00" w:hanging="423"/>
      </w:pPr>
      <w:rPr>
        <w:rFonts w:hint="default"/>
        <w:lang w:val="zh-CN" w:eastAsia="zh-CN" w:bidi="zh-CN"/>
      </w:rPr>
    </w:lvl>
  </w:abstractNum>
  <w:abstractNum w:abstractNumId="39">
    <w:nsid w:val="322D85CA"/>
    <w:multiLevelType w:val="multilevel"/>
    <w:tmpl w:val="322D85CA"/>
    <w:lvl w:ilvl="0" w:tentative="0">
      <w:start w:val="2"/>
      <w:numFmt w:val="decimal"/>
      <w:lvlText w:val="(%1)"/>
      <w:lvlJc w:val="left"/>
      <w:pPr>
        <w:ind w:left="425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98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56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35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4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2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1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0" w:hanging="318"/>
      </w:pPr>
      <w:rPr>
        <w:rFonts w:hint="default"/>
        <w:lang w:val="zh-CN" w:eastAsia="zh-CN" w:bidi="zh-CN"/>
      </w:rPr>
    </w:lvl>
  </w:abstractNum>
  <w:abstractNum w:abstractNumId="40">
    <w:nsid w:val="32A7AF2D"/>
    <w:multiLevelType w:val="multilevel"/>
    <w:tmpl w:val="32A7AF2D"/>
    <w:lvl w:ilvl="0" w:tentative="0">
      <w:start w:val="5"/>
      <w:numFmt w:val="decimal"/>
      <w:lvlText w:val="(%1)"/>
      <w:lvlJc w:val="left"/>
      <w:pPr>
        <w:ind w:left="354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4" w:hanging="24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29" w:hanging="24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24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99" w:hanging="24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4" w:hanging="24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68" w:hanging="24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53" w:hanging="24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38" w:hanging="247"/>
      </w:pPr>
      <w:rPr>
        <w:rFonts w:hint="default"/>
        <w:lang w:val="zh-CN" w:eastAsia="zh-CN" w:bidi="zh-CN"/>
      </w:rPr>
    </w:lvl>
  </w:abstractNum>
  <w:abstractNum w:abstractNumId="41">
    <w:nsid w:val="35E83B33"/>
    <w:multiLevelType w:val="multilevel"/>
    <w:tmpl w:val="35E83B33"/>
    <w:lvl w:ilvl="0" w:tentative="0">
      <w:start w:val="1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zh-CN" w:eastAsia="zh-CN" w:bidi="zh-CN"/>
      </w:rPr>
    </w:lvl>
  </w:abstractNum>
  <w:abstractNum w:abstractNumId="42">
    <w:nsid w:val="39A0D9AC"/>
    <w:multiLevelType w:val="multilevel"/>
    <w:tmpl w:val="39A0D9AC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4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8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2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77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41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5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70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34" w:hanging="318"/>
      </w:pPr>
      <w:rPr>
        <w:rFonts w:hint="default"/>
        <w:lang w:val="zh-CN" w:eastAsia="zh-CN" w:bidi="zh-CN"/>
      </w:rPr>
    </w:lvl>
  </w:abstractNum>
  <w:abstractNum w:abstractNumId="43">
    <w:nsid w:val="40B249F9"/>
    <w:multiLevelType w:val="multilevel"/>
    <w:tmpl w:val="40B249F9"/>
    <w:lvl w:ilvl="0" w:tentative="0">
      <w:start w:val="1"/>
      <w:numFmt w:val="decimal"/>
      <w:lvlText w:val="(%1)"/>
      <w:lvlJc w:val="left"/>
      <w:pPr>
        <w:ind w:left="1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43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54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6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5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6" w:hanging="360"/>
      </w:pPr>
      <w:rPr>
        <w:rFonts w:hint="default"/>
        <w:lang w:val="zh-CN" w:eastAsia="zh-CN" w:bidi="zh-CN"/>
      </w:rPr>
    </w:lvl>
  </w:abstractNum>
  <w:abstractNum w:abstractNumId="44">
    <w:nsid w:val="46A08BB8"/>
    <w:multiLevelType w:val="multilevel"/>
    <w:tmpl w:val="46A08BB8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45">
    <w:nsid w:val="4C1BAE26"/>
    <w:multiLevelType w:val="multilevel"/>
    <w:tmpl w:val="4C1BAE26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46">
    <w:nsid w:val="4C3D7A74"/>
    <w:multiLevelType w:val="multilevel"/>
    <w:tmpl w:val="4C3D7A74"/>
    <w:lvl w:ilvl="0" w:tentative="0">
      <w:start w:val="1"/>
      <w:numFmt w:val="decimal"/>
      <w:lvlText w:val="(%1)"/>
      <w:lvlJc w:val="left"/>
      <w:pPr>
        <w:ind w:left="461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4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9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4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9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34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08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83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8" w:hanging="318"/>
      </w:pPr>
      <w:rPr>
        <w:rFonts w:hint="default"/>
        <w:lang w:val="zh-CN" w:eastAsia="zh-CN" w:bidi="zh-CN"/>
      </w:rPr>
    </w:lvl>
  </w:abstractNum>
  <w:abstractNum w:abstractNumId="47">
    <w:nsid w:val="4D4DC07F"/>
    <w:multiLevelType w:val="multilevel"/>
    <w:tmpl w:val="4D4DC07F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48">
    <w:nsid w:val="4D94DA66"/>
    <w:multiLevelType w:val="multilevel"/>
    <w:tmpl w:val="4D94DA66"/>
    <w:lvl w:ilvl="0" w:tentative="0">
      <w:start w:val="1"/>
      <w:numFmt w:val="decimal"/>
      <w:lvlText w:val="(%1)"/>
      <w:lvlJc w:val="left"/>
      <w:pPr>
        <w:ind w:left="425" w:hanging="318"/>
        <w:jc w:val="left"/>
      </w:pPr>
      <w:rPr>
        <w:rFonts w:hint="default" w:ascii="宋体" w:hAnsi="宋体" w:eastAsia="宋体" w:cs="宋体"/>
        <w:spacing w:val="-5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6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9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2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5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8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1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4" w:hanging="318"/>
      </w:pPr>
      <w:rPr>
        <w:rFonts w:hint="default"/>
        <w:lang w:val="zh-CN" w:eastAsia="zh-CN" w:bidi="zh-CN"/>
      </w:rPr>
    </w:lvl>
  </w:abstractNum>
  <w:abstractNum w:abstractNumId="49">
    <w:nsid w:val="58765686"/>
    <w:multiLevelType w:val="multilevel"/>
    <w:tmpl w:val="58765686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50">
    <w:nsid w:val="59ADCABA"/>
    <w:multiLevelType w:val="multilevel"/>
    <w:tmpl w:val="59ADCABA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51">
    <w:nsid w:val="5A241D34"/>
    <w:multiLevelType w:val="multilevel"/>
    <w:tmpl w:val="5A241D34"/>
    <w:lvl w:ilvl="0" w:tentative="0">
      <w:start w:val="3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spacing w:val="-5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52">
    <w:nsid w:val="5E29AB5A"/>
    <w:multiLevelType w:val="multilevel"/>
    <w:tmpl w:val="5E29AB5A"/>
    <w:lvl w:ilvl="0" w:tentative="0">
      <w:start w:val="1"/>
      <w:numFmt w:val="decimal"/>
      <w:lvlText w:val="（%1）"/>
      <w:lvlJc w:val="left"/>
      <w:pPr>
        <w:ind w:left="663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29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98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7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36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5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74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4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12" w:hanging="530"/>
      </w:pPr>
      <w:rPr>
        <w:rFonts w:hint="default"/>
        <w:lang w:val="zh-CN" w:eastAsia="zh-CN" w:bidi="zh-CN"/>
      </w:rPr>
    </w:lvl>
  </w:abstractNum>
  <w:abstractNum w:abstractNumId="53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55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4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9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4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9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4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8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78" w:hanging="530"/>
      </w:pPr>
      <w:rPr>
        <w:rFonts w:hint="default"/>
        <w:lang w:val="zh-CN" w:eastAsia="zh-CN" w:bidi="zh-CN"/>
      </w:rPr>
    </w:lvl>
  </w:abstractNum>
  <w:abstractNum w:abstractNumId="54">
    <w:nsid w:val="60382F6E"/>
    <w:multiLevelType w:val="multilevel"/>
    <w:tmpl w:val="60382F6E"/>
    <w:lvl w:ilvl="0" w:tentative="0">
      <w:start w:val="6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55">
    <w:nsid w:val="629F7852"/>
    <w:multiLevelType w:val="multilevel"/>
    <w:tmpl w:val="629F7852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56">
    <w:nsid w:val="65CD0074"/>
    <w:multiLevelType w:val="multilevel"/>
    <w:tmpl w:val="65CD0074"/>
    <w:lvl w:ilvl="0" w:tentative="0">
      <w:start w:val="1"/>
      <w:numFmt w:val="decimal"/>
      <w:lvlText w:val="(%1)"/>
      <w:lvlJc w:val="left"/>
      <w:pPr>
        <w:ind w:left="430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6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3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7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7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4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00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7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54" w:hanging="318"/>
      </w:pPr>
      <w:rPr>
        <w:rFonts w:hint="default"/>
        <w:lang w:val="zh-CN" w:eastAsia="zh-CN" w:bidi="zh-CN"/>
      </w:rPr>
    </w:lvl>
  </w:abstractNum>
  <w:abstractNum w:abstractNumId="57">
    <w:nsid w:val="72183CF9"/>
    <w:multiLevelType w:val="multilevel"/>
    <w:tmpl w:val="72183CF9"/>
    <w:lvl w:ilvl="0" w:tentative="0">
      <w:start w:val="4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58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672" w:hanging="529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8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8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1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4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49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02" w:hanging="529"/>
      </w:pPr>
      <w:rPr>
        <w:rFonts w:hint="default"/>
        <w:lang w:val="zh-CN" w:eastAsia="zh-CN" w:bidi="zh-CN"/>
      </w:rPr>
    </w:lvl>
  </w:abstractNum>
  <w:abstractNum w:abstractNumId="59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67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33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0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48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</w:abstractNum>
  <w:abstractNum w:abstractNumId="60">
    <w:nsid w:val="79AA4FA4"/>
    <w:multiLevelType w:val="multilevel"/>
    <w:tmpl w:val="79AA4FA4"/>
    <w:lvl w:ilvl="0" w:tentative="0">
      <w:start w:val="1"/>
      <w:numFmt w:val="decimal"/>
      <w:lvlText w:val="(%1)"/>
      <w:lvlJc w:val="left"/>
      <w:pPr>
        <w:ind w:left="530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4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5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6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7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88" w:hanging="423"/>
      </w:pPr>
      <w:rPr>
        <w:rFonts w:hint="default"/>
        <w:lang w:val="zh-CN" w:eastAsia="zh-CN" w:bidi="zh-CN"/>
      </w:rPr>
    </w:lvl>
  </w:abstractNum>
  <w:abstractNum w:abstractNumId="61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67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33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0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48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</w:abstractNum>
  <w:abstractNum w:abstractNumId="62">
    <w:nsid w:val="7DEC2089"/>
    <w:multiLevelType w:val="multilevel"/>
    <w:tmpl w:val="7DEC2089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num w:numId="1">
    <w:abstractNumId w:val="24"/>
  </w:num>
  <w:num w:numId="2">
    <w:abstractNumId w:val="16"/>
  </w:num>
  <w:num w:numId="3">
    <w:abstractNumId w:val="50"/>
  </w:num>
  <w:num w:numId="4">
    <w:abstractNumId w:val="14"/>
  </w:num>
  <w:num w:numId="5">
    <w:abstractNumId w:val="10"/>
  </w:num>
  <w:num w:numId="6">
    <w:abstractNumId w:val="26"/>
  </w:num>
  <w:num w:numId="7">
    <w:abstractNumId w:val="36"/>
  </w:num>
  <w:num w:numId="8">
    <w:abstractNumId w:val="57"/>
  </w:num>
  <w:num w:numId="9">
    <w:abstractNumId w:val="25"/>
  </w:num>
  <w:num w:numId="10">
    <w:abstractNumId w:val="5"/>
  </w:num>
  <w:num w:numId="11">
    <w:abstractNumId w:val="37"/>
  </w:num>
  <w:num w:numId="12">
    <w:abstractNumId w:val="51"/>
  </w:num>
  <w:num w:numId="13">
    <w:abstractNumId w:val="15"/>
  </w:num>
  <w:num w:numId="14">
    <w:abstractNumId w:val="47"/>
  </w:num>
  <w:num w:numId="15">
    <w:abstractNumId w:val="22"/>
  </w:num>
  <w:num w:numId="16">
    <w:abstractNumId w:val="35"/>
  </w:num>
  <w:num w:numId="17">
    <w:abstractNumId w:val="19"/>
  </w:num>
  <w:num w:numId="18">
    <w:abstractNumId w:val="18"/>
  </w:num>
  <w:num w:numId="19">
    <w:abstractNumId w:val="7"/>
  </w:num>
  <w:num w:numId="20">
    <w:abstractNumId w:val="45"/>
  </w:num>
  <w:num w:numId="21">
    <w:abstractNumId w:val="54"/>
  </w:num>
  <w:num w:numId="22">
    <w:abstractNumId w:val="29"/>
  </w:num>
  <w:num w:numId="23">
    <w:abstractNumId w:val="44"/>
  </w:num>
  <w:num w:numId="24">
    <w:abstractNumId w:val="8"/>
  </w:num>
  <w:num w:numId="25">
    <w:abstractNumId w:val="61"/>
  </w:num>
  <w:num w:numId="26">
    <w:abstractNumId w:val="59"/>
  </w:num>
  <w:num w:numId="27">
    <w:abstractNumId w:val="13"/>
  </w:num>
  <w:num w:numId="28">
    <w:abstractNumId w:val="55"/>
  </w:num>
  <w:num w:numId="29">
    <w:abstractNumId w:val="6"/>
  </w:num>
  <w:num w:numId="30">
    <w:abstractNumId w:val="42"/>
  </w:num>
  <w:num w:numId="31">
    <w:abstractNumId w:val="2"/>
  </w:num>
  <w:num w:numId="32">
    <w:abstractNumId w:val="49"/>
  </w:num>
  <w:num w:numId="33">
    <w:abstractNumId w:val="62"/>
  </w:num>
  <w:num w:numId="34">
    <w:abstractNumId w:val="0"/>
  </w:num>
  <w:num w:numId="35">
    <w:abstractNumId w:val="34"/>
  </w:num>
  <w:num w:numId="36">
    <w:abstractNumId w:val="48"/>
  </w:num>
  <w:num w:numId="37">
    <w:abstractNumId w:val="23"/>
  </w:num>
  <w:num w:numId="38">
    <w:abstractNumId w:val="20"/>
  </w:num>
  <w:num w:numId="39">
    <w:abstractNumId w:val="38"/>
  </w:num>
  <w:num w:numId="40">
    <w:abstractNumId w:val="60"/>
  </w:num>
  <w:num w:numId="41">
    <w:abstractNumId w:val="12"/>
  </w:num>
  <w:num w:numId="42">
    <w:abstractNumId w:val="4"/>
  </w:num>
  <w:num w:numId="43">
    <w:abstractNumId w:val="11"/>
  </w:num>
  <w:num w:numId="44">
    <w:abstractNumId w:val="52"/>
  </w:num>
  <w:num w:numId="45">
    <w:abstractNumId w:val="1"/>
  </w:num>
  <w:num w:numId="46">
    <w:abstractNumId w:val="31"/>
  </w:num>
  <w:num w:numId="47">
    <w:abstractNumId w:val="3"/>
  </w:num>
  <w:num w:numId="48">
    <w:abstractNumId w:val="53"/>
  </w:num>
  <w:num w:numId="49">
    <w:abstractNumId w:val="58"/>
  </w:num>
  <w:num w:numId="50">
    <w:abstractNumId w:val="46"/>
  </w:num>
  <w:num w:numId="51">
    <w:abstractNumId w:val="39"/>
  </w:num>
  <w:num w:numId="52">
    <w:abstractNumId w:val="56"/>
  </w:num>
  <w:num w:numId="53">
    <w:abstractNumId w:val="27"/>
  </w:num>
  <w:num w:numId="54">
    <w:abstractNumId w:val="28"/>
  </w:num>
  <w:num w:numId="55">
    <w:abstractNumId w:val="17"/>
  </w:num>
  <w:num w:numId="56">
    <w:abstractNumId w:val="40"/>
  </w:num>
  <w:num w:numId="57">
    <w:abstractNumId w:val="32"/>
  </w:num>
  <w:num w:numId="58">
    <w:abstractNumId w:val="21"/>
  </w:num>
  <w:num w:numId="59">
    <w:abstractNumId w:val="33"/>
  </w:num>
  <w:num w:numId="60">
    <w:abstractNumId w:val="9"/>
  </w:num>
  <w:num w:numId="61">
    <w:abstractNumId w:val="43"/>
  </w:num>
  <w:num w:numId="62">
    <w:abstractNumId w:val="30"/>
  </w:num>
  <w:num w:numId="6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863A3"/>
    <w:rsid w:val="4F530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764" w:right="707"/>
      <w:jc w:val="center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767"/>
      <w:jc w:val="center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2019-01-24T01:03:00Z</dcterms:created>
  <dc:creator>FtpDown</dc:creator>
  <cp:lastModifiedBy>流水寒烟</cp:lastModifiedBy>
  <dcterms:modified xsi:type="dcterms:W3CDTF">2019-01-24T01:11:39Z</dcterms:modified>
  <dc:title>放射医学技术资格考试大纲（技士）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2052-10.1.0.7697</vt:lpwstr>
  </property>
</Properties>
</file>