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年初级护师考试大纲-医疗从业人员行为规范与医学伦理学</w:t>
      </w:r>
    </w:p>
    <w:p/>
    <w:p>
      <w:r>
        <w:drawing>
          <wp:inline distT="0" distB="0" distL="0" distR="0">
            <wp:extent cx="5274310" cy="1442085"/>
            <wp:effectExtent l="19050" t="0" r="2540" b="0"/>
            <wp:docPr id="2" name="图片 1" descr="http://file.koolearn.com/20151207/1449454757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file.koolearn.com/20151207/144945475792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AALTLA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JABBW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QFVBO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OQPHV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KUHNV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LIORLG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CEVBV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WSBGAC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SAIIW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PDVFIF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IDJRAH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QBSLLH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TGJFVD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LDAGBW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LHAAIL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TRAWQ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IGICWO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JQTKKP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SKHPT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JUCRCE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DQPRCL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MJGEQS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OKVSVD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TAUDOE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HAFPM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VKFNOF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NASLC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HEGWEA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AFDHKT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WDRNDS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RAOK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VALOFE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LKKFE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ROQVIC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CCUVWW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QMQJS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AWBHIH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AEKKFH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TSMEW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RPHTPU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WLAQE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TECITQ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EQFLIW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WCEDLE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HWROKF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KBVGMW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VIBFMH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UEHKBL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UTIS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VDUTJR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JKWPPG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IJUPGA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LEWQS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RIVEDH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NORNA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BMFWSV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VTGVE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OQBIEH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DUEBJW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IQWHP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EHEH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JQLLO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AHEBQC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EVPUD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WMRIA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MKBNDI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JHOPQP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LGFRU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AVAWJ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UVSABP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DGKEC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PJHCF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INJDDJ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FNGORS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LWPSI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FVROLI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QHICIJ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QUPECT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JKNTGK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MOKDTQ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FRCES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LEIRSU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JLUAG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IJKVPR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HMJJQD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DWKNKF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IPLAA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DWDBAC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QLOKPC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FPSMR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HEBUQK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LJFQPI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UNUS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GREJC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RTPTCU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QVFULW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TONUQU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OWAILG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KDKKP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EJHNNT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ONOTP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SBRTW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OSNGU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RESAL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GPDRUI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UDOVT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VDHDQT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OWTGNU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NPDHL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QWKOER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LNGITK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VKOCKF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GIFCAR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MUHJEN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TEWAL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CRTLCC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IAPKKI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RORLTV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WKBUA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TMJBP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LHVOGM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MIDMKF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AITKE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RVBER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OUASRP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DIAGSS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GTIWT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JMWFSJ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SETRT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BDOSE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IBQQC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TMFIN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CTUFBR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FMCQG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DTVNS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OMWDOQ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TAMGBO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RVPP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CPWCOQ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FTGFPP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HCRA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CSONEG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VLEGB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UQHBFD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IJDIN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DIBOA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RODJK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TNSGUB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OLHGIO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JBEERK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LKOUE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AGHOQS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PDGVB+MS-Mincho,Bold">
    <w:altName w:val="Shruti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LFLHJ+TimesNewRomanPS-BoldMT">
    <w:altName w:val="Shruti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hruti">
    <w:panose1 w:val="020B0502040204020203"/>
    <w:charset w:val="01"/>
    <w:family w:val="roman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微软雅黑" w:hAnsi="微软雅黑" w:eastAsia="微软雅黑" w:cs="微软雅黑"/>
        <w:color w:val="FF0000"/>
      </w:rPr>
    </w:pPr>
    <w:bookmarkStart w:id="0" w:name="_GoBack"/>
    <w:r>
      <w:rPr>
        <w:rFonts w:hint="eastAsia" w:ascii="微软雅黑" w:hAnsi="微软雅黑" w:eastAsia="微软雅黑" w:cs="微软雅黑"/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-1584325</wp:posOffset>
          </wp:positionH>
          <wp:positionV relativeFrom="margin">
            <wp:posOffset>-1405255</wp:posOffset>
          </wp:positionV>
          <wp:extent cx="8001000" cy="10521315"/>
          <wp:effectExtent l="0" t="0" r="0" b="13335"/>
          <wp:wrapNone/>
          <wp:docPr id="3" name="WordPictureWatermark315120328" descr="博傲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15120328" descr="博傲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0" cy="105213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"http://ykpass.com.cn/dist/img/logo.png"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kern w:val="2"/>
        <w:sz w:val="24"/>
        <w:szCs w:val="24"/>
        <w:lang w:val="en-US" w:eastAsia="zh-CN" w:bidi="ar-SA"/>
      </w:rPr>
      <w:drawing>
        <wp:inline distT="0" distB="0" distL="114300" distR="114300">
          <wp:extent cx="1520190" cy="474345"/>
          <wp:effectExtent l="0" t="0" r="3810" b="1905"/>
          <wp:docPr id="4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0190" cy="4743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color w:val="FF0000"/>
        <w:sz w:val="24"/>
        <w:szCs w:val="24"/>
        <w:lang w:val="en-US" w:eastAsia="zh-CN"/>
      </w:rPr>
      <w:t>更多护考信息请关注“boaohuli”微信公众号</w:t>
    </w:r>
  </w:p>
  <w:p>
    <w:pPr>
      <w:pStyle w:val="4"/>
      <w:jc w:val="both"/>
      <w:rPr>
        <w:rFonts w:asciiTheme="minorEastAsia" w:hAnsiTheme="minorEastAsia"/>
      </w:rPr>
    </w:pPr>
  </w:p>
  <w:p>
    <w:pPr>
      <w:pStyle w:val="4"/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257F8"/>
    <w:rsid w:val="000B27E7"/>
    <w:rsid w:val="00146C41"/>
    <w:rsid w:val="00161C9B"/>
    <w:rsid w:val="00161DA0"/>
    <w:rsid w:val="001A2EC6"/>
    <w:rsid w:val="002028A5"/>
    <w:rsid w:val="00237EBD"/>
    <w:rsid w:val="00274A61"/>
    <w:rsid w:val="00294776"/>
    <w:rsid w:val="002B57BD"/>
    <w:rsid w:val="002C520A"/>
    <w:rsid w:val="002E1F1C"/>
    <w:rsid w:val="00302A82"/>
    <w:rsid w:val="00351701"/>
    <w:rsid w:val="00392E09"/>
    <w:rsid w:val="003C0DE4"/>
    <w:rsid w:val="003D1455"/>
    <w:rsid w:val="003D6C09"/>
    <w:rsid w:val="0044560B"/>
    <w:rsid w:val="00462E27"/>
    <w:rsid w:val="004653CE"/>
    <w:rsid w:val="004A0752"/>
    <w:rsid w:val="004E3012"/>
    <w:rsid w:val="00590506"/>
    <w:rsid w:val="00632661"/>
    <w:rsid w:val="006C609F"/>
    <w:rsid w:val="00700281"/>
    <w:rsid w:val="00780D89"/>
    <w:rsid w:val="007E1A7A"/>
    <w:rsid w:val="008F1262"/>
    <w:rsid w:val="00931403"/>
    <w:rsid w:val="00976682"/>
    <w:rsid w:val="009A789F"/>
    <w:rsid w:val="009C730D"/>
    <w:rsid w:val="00A30FB5"/>
    <w:rsid w:val="00A75C36"/>
    <w:rsid w:val="00B75912"/>
    <w:rsid w:val="00BD2C99"/>
    <w:rsid w:val="00C5110E"/>
    <w:rsid w:val="00C71F51"/>
    <w:rsid w:val="00C959DB"/>
    <w:rsid w:val="00C970CE"/>
    <w:rsid w:val="00CA2B6B"/>
    <w:rsid w:val="00CD2248"/>
    <w:rsid w:val="00CE0DE1"/>
    <w:rsid w:val="00CE4464"/>
    <w:rsid w:val="00D15645"/>
    <w:rsid w:val="00D20134"/>
    <w:rsid w:val="00E11215"/>
    <w:rsid w:val="00F374F6"/>
    <w:rsid w:val="13666B28"/>
    <w:rsid w:val="4DB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</Words>
  <Characters>29</Characters>
  <Lines>1</Lines>
  <Paragraphs>1</Paragraphs>
  <ScaleCrop>false</ScaleCrop>
  <LinksUpToDate>false</LinksUpToDate>
  <CharactersWithSpaces>33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2016-11-22T10:07:00Z</dcterms:created>
  <dc:creator>jinjunliang</dc:creator>
  <cp:lastModifiedBy>很快乐</cp:lastModifiedBy>
  <dcterms:modified xsi:type="dcterms:W3CDTF">2017-11-22T03:24:04Z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